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6AF21" w14:textId="6F690213" w:rsidR="003B567C" w:rsidRPr="00FA1F7C" w:rsidRDefault="00FA1F7C" w:rsidP="003B567C">
      <w:pPr>
        <w:jc w:val="center"/>
        <w:rPr>
          <w:rFonts w:ascii="ＭＳ 明朝" w:eastAsia="ＭＳ 明朝" w:hAnsi="ＭＳ 明朝"/>
          <w:color w:val="202124"/>
          <w:spacing w:val="2"/>
          <w:shd w:val="clear" w:color="auto" w:fill="FFFFFF"/>
        </w:rPr>
      </w:pPr>
      <w:bookmarkStart w:id="0" w:name="_GoBack"/>
      <w:bookmarkEnd w:id="0"/>
      <w:r>
        <w:rPr>
          <w:rFonts w:ascii="ＭＳ 明朝" w:eastAsia="ＭＳ 明朝" w:hAnsi="ＭＳ 明朝" w:hint="eastAsia"/>
          <w:color w:val="202124"/>
          <w:spacing w:val="2"/>
          <w:sz w:val="22"/>
          <w:szCs w:val="24"/>
          <w:shd w:val="clear" w:color="auto" w:fill="FFFFFF"/>
        </w:rPr>
        <w:t>公立陶生</w:t>
      </w:r>
      <w:r w:rsidR="00434102" w:rsidRPr="00FA1F7C">
        <w:rPr>
          <w:rFonts w:ascii="ＭＳ 明朝" w:eastAsia="ＭＳ 明朝" w:hAnsi="ＭＳ 明朝" w:hint="eastAsia"/>
          <w:color w:val="202124"/>
          <w:spacing w:val="2"/>
          <w:sz w:val="22"/>
          <w:szCs w:val="24"/>
          <w:shd w:val="clear" w:color="auto" w:fill="FFFFFF"/>
        </w:rPr>
        <w:t>病院</w:t>
      </w:r>
      <w:r>
        <w:rPr>
          <w:rFonts w:ascii="ＭＳ 明朝" w:eastAsia="ＭＳ 明朝" w:hAnsi="ＭＳ 明朝" w:hint="eastAsia"/>
          <w:color w:val="202124"/>
          <w:spacing w:val="2"/>
          <w:sz w:val="22"/>
          <w:szCs w:val="24"/>
          <w:shd w:val="clear" w:color="auto" w:fill="FFFFFF"/>
        </w:rPr>
        <w:t xml:space="preserve"> </w:t>
      </w:r>
      <w:r w:rsidR="003B567C" w:rsidRPr="00FA1F7C">
        <w:rPr>
          <w:rFonts w:ascii="ＭＳ 明朝" w:eastAsia="ＭＳ 明朝" w:hAnsi="ＭＳ 明朝"/>
          <w:color w:val="202124"/>
          <w:spacing w:val="2"/>
          <w:sz w:val="22"/>
          <w:szCs w:val="24"/>
          <w:shd w:val="clear" w:color="auto" w:fill="FFFFFF"/>
        </w:rPr>
        <w:t>院外処方箋における問い合わせ簡素化プロトコル</w:t>
      </w:r>
      <w:r w:rsidR="00F229ED" w:rsidRPr="00FA1F7C">
        <w:rPr>
          <w:rFonts w:ascii="ＭＳ 明朝" w:eastAsia="ＭＳ 明朝" w:hAnsi="ＭＳ 明朝" w:hint="eastAsia"/>
          <w:color w:val="202124"/>
          <w:spacing w:val="2"/>
          <w:sz w:val="22"/>
          <w:szCs w:val="24"/>
          <w:shd w:val="clear" w:color="auto" w:fill="FFFFFF"/>
        </w:rPr>
        <w:t>合意</w:t>
      </w:r>
      <w:r w:rsidR="008A0BE0" w:rsidRPr="00FA1F7C">
        <w:rPr>
          <w:rFonts w:ascii="ＭＳ 明朝" w:eastAsia="ＭＳ 明朝" w:hAnsi="ＭＳ 明朝" w:hint="eastAsia"/>
          <w:color w:val="202124"/>
          <w:spacing w:val="2"/>
          <w:sz w:val="22"/>
          <w:szCs w:val="24"/>
          <w:shd w:val="clear" w:color="auto" w:fill="FFFFFF"/>
        </w:rPr>
        <w:t>書</w:t>
      </w:r>
    </w:p>
    <w:p w14:paraId="01D0F0D7" w14:textId="47B410CB" w:rsidR="00FA1F7C" w:rsidRDefault="00FA1F7C">
      <w:pPr>
        <w:rPr>
          <w:rFonts w:ascii="ＭＳ 明朝" w:eastAsia="ＭＳ 明朝" w:hAnsi="ＭＳ 明朝"/>
        </w:rPr>
      </w:pPr>
    </w:p>
    <w:p w14:paraId="775206C8" w14:textId="18072AC0" w:rsidR="00A378E9" w:rsidRDefault="00A378E9">
      <w:pPr>
        <w:rPr>
          <w:rFonts w:ascii="ＭＳ 明朝" w:eastAsia="ＭＳ 明朝" w:hAnsi="ＭＳ 明朝"/>
        </w:rPr>
      </w:pPr>
    </w:p>
    <w:p w14:paraId="65FFCFC1" w14:textId="77777777" w:rsidR="009C4922" w:rsidRPr="00980949" w:rsidRDefault="009C4922">
      <w:pPr>
        <w:rPr>
          <w:rFonts w:ascii="ＭＳ 明朝" w:eastAsia="ＭＳ 明朝" w:hAnsi="ＭＳ 明朝"/>
        </w:rPr>
      </w:pPr>
    </w:p>
    <w:p w14:paraId="6E3A0931" w14:textId="524C65CA" w:rsidR="00CD7A73" w:rsidRPr="00CC3280" w:rsidRDefault="003F51C8">
      <w:pPr>
        <w:rPr>
          <w:rFonts w:ascii="ＭＳ 明朝" w:eastAsia="ＭＳ 明朝" w:hAnsi="ＭＳ 明朝"/>
          <w:szCs w:val="21"/>
        </w:rPr>
      </w:pPr>
      <w:r>
        <w:rPr>
          <w:rFonts w:ascii="ＭＳ 明朝" w:eastAsia="ＭＳ 明朝" w:hAnsi="ＭＳ 明朝" w:hint="eastAsia"/>
          <w:szCs w:val="21"/>
        </w:rPr>
        <w:t xml:space="preserve">　</w:t>
      </w:r>
      <w:r w:rsidR="00FA1F7C" w:rsidRPr="00CC3280">
        <w:rPr>
          <w:rFonts w:ascii="ＭＳ 明朝" w:eastAsia="ＭＳ 明朝" w:hAnsi="ＭＳ 明朝" w:hint="eastAsia"/>
          <w:szCs w:val="21"/>
        </w:rPr>
        <w:t>公立陶生</w:t>
      </w:r>
      <w:r w:rsidR="00C43C1F" w:rsidRPr="00CC3280">
        <w:rPr>
          <w:rFonts w:ascii="ＭＳ 明朝" w:eastAsia="ＭＳ 明朝" w:hAnsi="ＭＳ 明朝" w:hint="eastAsia"/>
          <w:szCs w:val="21"/>
        </w:rPr>
        <w:t>病院</w:t>
      </w:r>
      <w:r w:rsidR="00AB5E68" w:rsidRPr="00CC3280">
        <w:rPr>
          <w:rFonts w:ascii="ＭＳ 明朝" w:eastAsia="ＭＳ 明朝" w:hAnsi="ＭＳ 明朝" w:hint="eastAsia"/>
          <w:szCs w:val="21"/>
        </w:rPr>
        <w:t>と</w:t>
      </w:r>
      <w:permStart w:id="46422552" w:edGrp="everyone"/>
      <w:r w:rsidR="00FA1F7C" w:rsidRPr="00CC3280">
        <w:rPr>
          <w:rFonts w:ascii="ＭＳ 明朝" w:eastAsia="ＭＳ 明朝" w:hAnsi="ＭＳ 明朝" w:hint="eastAsia"/>
          <w:szCs w:val="21"/>
          <w:u w:val="single"/>
        </w:rPr>
        <w:t xml:space="preserve">　</w:t>
      </w:r>
      <w:r w:rsidR="00FA1F7C" w:rsidRPr="00CC3280">
        <w:rPr>
          <w:rFonts w:ascii="ＭＳ 明朝" w:eastAsia="ＭＳ 明朝" w:hAnsi="ＭＳ 明朝"/>
          <w:szCs w:val="21"/>
          <w:u w:val="single"/>
        </w:rPr>
        <w:t xml:space="preserve">　　　</w:t>
      </w:r>
      <w:r w:rsidR="00FA1F7C" w:rsidRPr="00CC3280">
        <w:rPr>
          <w:rFonts w:ascii="ＭＳ 明朝" w:eastAsia="ＭＳ 明朝" w:hAnsi="ＭＳ 明朝" w:hint="eastAsia"/>
          <w:szCs w:val="21"/>
          <w:u w:val="single"/>
        </w:rPr>
        <w:t xml:space="preserve"> </w:t>
      </w:r>
      <w:r w:rsidR="00FA1F7C" w:rsidRPr="00CC3280">
        <w:rPr>
          <w:rFonts w:ascii="ＭＳ 明朝" w:eastAsia="ＭＳ 明朝" w:hAnsi="ＭＳ 明朝"/>
          <w:szCs w:val="21"/>
          <w:u w:val="single"/>
        </w:rPr>
        <w:t xml:space="preserve">　　　　</w:t>
      </w:r>
      <w:r w:rsidR="00FA1F7C" w:rsidRPr="00CC3280">
        <w:rPr>
          <w:rFonts w:ascii="ＭＳ 明朝" w:eastAsia="ＭＳ 明朝" w:hAnsi="ＭＳ 明朝" w:hint="eastAsia"/>
          <w:szCs w:val="21"/>
          <w:u w:val="single"/>
        </w:rPr>
        <w:t xml:space="preserve">  </w:t>
      </w:r>
      <w:permEnd w:id="46422552"/>
      <w:r w:rsidR="00FA1F7C" w:rsidRPr="00CC3280">
        <w:rPr>
          <w:rFonts w:ascii="ＭＳ 明朝" w:eastAsia="ＭＳ 明朝" w:hAnsi="ＭＳ 明朝"/>
          <w:szCs w:val="21"/>
        </w:rPr>
        <w:t>薬剤師</w:t>
      </w:r>
      <w:r w:rsidR="00FA1F7C" w:rsidRPr="00CC3280">
        <w:rPr>
          <w:rFonts w:ascii="ＭＳ 明朝" w:eastAsia="ＭＳ 明朝" w:hAnsi="ＭＳ 明朝" w:hint="eastAsia"/>
          <w:szCs w:val="21"/>
        </w:rPr>
        <w:t>会</w:t>
      </w:r>
      <w:r w:rsidR="00AB5E68" w:rsidRPr="00CC3280">
        <w:rPr>
          <w:rFonts w:ascii="ＭＳ 明朝" w:eastAsia="ＭＳ 明朝" w:hAnsi="ＭＳ 明朝" w:hint="eastAsia"/>
          <w:szCs w:val="21"/>
        </w:rPr>
        <w:t>と</w:t>
      </w:r>
      <w:r w:rsidR="00A378E9" w:rsidRPr="00CC3280">
        <w:rPr>
          <w:rFonts w:ascii="ＭＳ 明朝" w:eastAsia="ＭＳ 明朝" w:hAnsi="ＭＳ 明朝" w:hint="eastAsia"/>
          <w:szCs w:val="21"/>
        </w:rPr>
        <w:t>は</w:t>
      </w:r>
      <w:r w:rsidR="006E60B2">
        <w:rPr>
          <w:rFonts w:ascii="ＭＳ 明朝" w:eastAsia="ＭＳ 明朝" w:hAnsi="ＭＳ 明朝" w:hint="eastAsia"/>
          <w:color w:val="202124"/>
          <w:spacing w:val="2"/>
          <w:szCs w:val="21"/>
          <w:shd w:val="clear" w:color="auto" w:fill="FFFFFF"/>
        </w:rPr>
        <w:t>当院</w:t>
      </w:r>
      <w:r w:rsidR="00C43C1F" w:rsidRPr="00CC3280">
        <w:rPr>
          <w:rFonts w:ascii="ＭＳ 明朝" w:eastAsia="ＭＳ 明朝" w:hAnsi="ＭＳ 明朝"/>
          <w:szCs w:val="21"/>
        </w:rPr>
        <w:t>院外処方</w:t>
      </w:r>
      <w:r w:rsidR="00DC37D7">
        <w:rPr>
          <w:rFonts w:ascii="ＭＳ 明朝" w:eastAsia="ＭＳ 明朝" w:hAnsi="ＭＳ 明朝" w:hint="eastAsia"/>
          <w:szCs w:val="21"/>
        </w:rPr>
        <w:t>箋</w:t>
      </w:r>
      <w:r w:rsidR="00C43C1F" w:rsidRPr="00CC3280">
        <w:rPr>
          <w:rFonts w:ascii="ＭＳ 明朝" w:eastAsia="ＭＳ 明朝" w:hAnsi="ＭＳ 明朝"/>
          <w:szCs w:val="21"/>
        </w:rPr>
        <w:t>に係る薬剤師法第</w:t>
      </w:r>
      <w:r w:rsidR="00D5748D">
        <w:rPr>
          <w:rFonts w:ascii="ＭＳ 明朝" w:eastAsia="ＭＳ 明朝" w:hAnsi="ＭＳ 明朝" w:hint="eastAsia"/>
          <w:szCs w:val="21"/>
        </w:rPr>
        <w:t>23</w:t>
      </w:r>
      <w:r w:rsidR="00C43C1F" w:rsidRPr="00CC3280">
        <w:rPr>
          <w:rFonts w:ascii="ＭＳ 明朝" w:eastAsia="ＭＳ 明朝" w:hAnsi="ＭＳ 明朝"/>
          <w:szCs w:val="21"/>
        </w:rPr>
        <w:t>条第</w:t>
      </w:r>
      <w:r w:rsidR="00C43C1F" w:rsidRPr="00CC3280">
        <w:rPr>
          <w:rFonts w:ascii="ＭＳ 明朝" w:eastAsia="ＭＳ 明朝" w:hAnsi="ＭＳ 明朝" w:hint="eastAsia"/>
          <w:szCs w:val="21"/>
        </w:rPr>
        <w:t>２</w:t>
      </w:r>
      <w:r w:rsidR="00C43C1F" w:rsidRPr="00CC3280">
        <w:rPr>
          <w:rFonts w:ascii="ＭＳ 明朝" w:eastAsia="ＭＳ 明朝" w:hAnsi="ＭＳ 明朝"/>
          <w:szCs w:val="21"/>
        </w:rPr>
        <w:t>項の取り扱いについて、下記のとおり</w:t>
      </w:r>
      <w:r w:rsidR="00C43C1F" w:rsidRPr="00CC3280">
        <w:rPr>
          <w:rFonts w:ascii="ＭＳ 明朝" w:eastAsia="ＭＳ 明朝" w:hAnsi="ＭＳ 明朝" w:hint="eastAsia"/>
          <w:szCs w:val="21"/>
        </w:rPr>
        <w:t>合意</w:t>
      </w:r>
      <w:r w:rsidR="00C43C1F" w:rsidRPr="00CC3280">
        <w:rPr>
          <w:rFonts w:ascii="ＭＳ 明朝" w:eastAsia="ＭＳ 明朝" w:hAnsi="ＭＳ 明朝"/>
          <w:szCs w:val="21"/>
        </w:rPr>
        <w:t>した。</w:t>
      </w:r>
    </w:p>
    <w:p w14:paraId="12043C88" w14:textId="5A8F9DA4" w:rsidR="00A378E9" w:rsidRPr="003F51C8" w:rsidRDefault="00A378E9">
      <w:pPr>
        <w:rPr>
          <w:rFonts w:ascii="ＭＳ 明朝" w:eastAsia="ＭＳ 明朝" w:hAnsi="ＭＳ 明朝"/>
          <w:szCs w:val="21"/>
        </w:rPr>
      </w:pPr>
    </w:p>
    <w:p w14:paraId="529F75AB" w14:textId="4A71F9D6" w:rsidR="00FA1F7C" w:rsidRPr="00CC3280" w:rsidRDefault="00FA1F7C">
      <w:pPr>
        <w:rPr>
          <w:rFonts w:ascii="ＭＳ 明朝" w:eastAsia="ＭＳ 明朝" w:hAnsi="ＭＳ 明朝"/>
          <w:szCs w:val="21"/>
        </w:rPr>
      </w:pPr>
    </w:p>
    <w:p w14:paraId="118A62FB" w14:textId="77777777" w:rsidR="00FA1F7C" w:rsidRPr="00CC3280" w:rsidRDefault="00FA1F7C">
      <w:pPr>
        <w:rPr>
          <w:rFonts w:ascii="ＭＳ 明朝" w:eastAsia="ＭＳ 明朝" w:hAnsi="ＭＳ 明朝"/>
          <w:szCs w:val="21"/>
        </w:rPr>
      </w:pPr>
    </w:p>
    <w:p w14:paraId="2898EF99" w14:textId="77777777" w:rsidR="003B567C" w:rsidRPr="00CC3280" w:rsidRDefault="003B567C" w:rsidP="003B567C">
      <w:pPr>
        <w:pStyle w:val="a3"/>
        <w:rPr>
          <w:rFonts w:ascii="ＭＳ 明朝" w:eastAsia="ＭＳ 明朝" w:hAnsi="ＭＳ 明朝"/>
          <w:szCs w:val="21"/>
        </w:rPr>
      </w:pPr>
      <w:r w:rsidRPr="00CC3280">
        <w:rPr>
          <w:rFonts w:ascii="ＭＳ 明朝" w:eastAsia="ＭＳ 明朝" w:hAnsi="ＭＳ 明朝"/>
          <w:szCs w:val="21"/>
        </w:rPr>
        <w:t xml:space="preserve">記 </w:t>
      </w:r>
    </w:p>
    <w:p w14:paraId="0E2C770F" w14:textId="20F70A3D" w:rsidR="003B567C" w:rsidRPr="00CC3280" w:rsidRDefault="003B567C" w:rsidP="003B567C">
      <w:pPr>
        <w:rPr>
          <w:rFonts w:ascii="ＭＳ 明朝" w:eastAsia="ＭＳ 明朝" w:hAnsi="ＭＳ 明朝"/>
          <w:szCs w:val="21"/>
        </w:rPr>
      </w:pPr>
    </w:p>
    <w:p w14:paraId="62AAB3E3" w14:textId="25E3DB9A" w:rsidR="003B567C" w:rsidRPr="00CC3280" w:rsidRDefault="003B567C" w:rsidP="00101D6E">
      <w:pPr>
        <w:pStyle w:val="ac"/>
        <w:numPr>
          <w:ilvl w:val="0"/>
          <w:numId w:val="1"/>
        </w:numPr>
        <w:ind w:leftChars="0"/>
        <w:rPr>
          <w:rFonts w:ascii="ＭＳ 明朝" w:eastAsia="ＭＳ 明朝" w:hAnsi="ＭＳ 明朝"/>
          <w:szCs w:val="21"/>
        </w:rPr>
      </w:pPr>
      <w:r w:rsidRPr="00CC3280">
        <w:rPr>
          <w:rFonts w:ascii="ＭＳ 明朝" w:eastAsia="ＭＳ 明朝" w:hAnsi="ＭＳ 明朝"/>
          <w:szCs w:val="21"/>
        </w:rPr>
        <w:t>院外</w:t>
      </w:r>
      <w:r w:rsidR="00DC37D7" w:rsidRPr="00CC3280">
        <w:rPr>
          <w:rFonts w:ascii="ＭＳ 明朝" w:eastAsia="ＭＳ 明朝" w:hAnsi="ＭＳ 明朝"/>
          <w:szCs w:val="21"/>
        </w:rPr>
        <w:t>処方</w:t>
      </w:r>
      <w:r w:rsidR="00DC37D7">
        <w:rPr>
          <w:rFonts w:ascii="ＭＳ 明朝" w:eastAsia="ＭＳ 明朝" w:hAnsi="ＭＳ 明朝" w:hint="eastAsia"/>
          <w:szCs w:val="21"/>
        </w:rPr>
        <w:t>箋</w:t>
      </w:r>
      <w:r w:rsidRPr="00CC3280">
        <w:rPr>
          <w:rFonts w:ascii="ＭＳ 明朝" w:eastAsia="ＭＳ 明朝" w:hAnsi="ＭＳ 明朝"/>
          <w:szCs w:val="21"/>
        </w:rPr>
        <w:t xml:space="preserve">に係る個別の処方医への同意確認を不要とする項目について </w:t>
      </w:r>
    </w:p>
    <w:p w14:paraId="51FC6FCD" w14:textId="77777777" w:rsidR="00101D6E" w:rsidRPr="00730189" w:rsidRDefault="00101D6E" w:rsidP="00101D6E">
      <w:pPr>
        <w:rPr>
          <w:rFonts w:ascii="ＭＳ 明朝" w:eastAsia="ＭＳ 明朝" w:hAnsi="ＭＳ 明朝"/>
          <w:szCs w:val="21"/>
        </w:rPr>
      </w:pPr>
    </w:p>
    <w:p w14:paraId="2C38FF31" w14:textId="0B6D115C" w:rsidR="008A0BE0" w:rsidRPr="00CC3280" w:rsidRDefault="003F51C8" w:rsidP="008A0BE0">
      <w:pPr>
        <w:rPr>
          <w:rFonts w:ascii="ＭＳ 明朝" w:eastAsia="ＭＳ 明朝" w:hAnsi="ＭＳ 明朝"/>
          <w:color w:val="FF0000"/>
          <w:szCs w:val="21"/>
        </w:rPr>
      </w:pPr>
      <w:r>
        <w:rPr>
          <w:rFonts w:ascii="ＭＳ 明朝" w:eastAsia="ＭＳ 明朝" w:hAnsi="ＭＳ 明朝" w:hint="eastAsia"/>
          <w:szCs w:val="21"/>
        </w:rPr>
        <w:t xml:space="preserve">　</w:t>
      </w:r>
      <w:r w:rsidR="003B567C" w:rsidRPr="00CC3280">
        <w:rPr>
          <w:rFonts w:ascii="ＭＳ 明朝" w:eastAsia="ＭＳ 明朝" w:hAnsi="ＭＳ 明朝"/>
          <w:szCs w:val="21"/>
        </w:rPr>
        <w:t>以下の項目については、薬局での患者の待ち時間の短縮や処方医の負担軽減の観点から、包括的に薬剤師法第</w:t>
      </w:r>
      <w:r w:rsidR="00D5748D">
        <w:rPr>
          <w:rFonts w:ascii="ＭＳ 明朝" w:eastAsia="ＭＳ 明朝" w:hAnsi="ＭＳ 明朝" w:hint="eastAsia"/>
          <w:szCs w:val="21"/>
        </w:rPr>
        <w:t>23</w:t>
      </w:r>
      <w:r w:rsidR="003B567C" w:rsidRPr="00CC3280">
        <w:rPr>
          <w:rFonts w:ascii="ＭＳ 明朝" w:eastAsia="ＭＳ 明朝" w:hAnsi="ＭＳ 明朝"/>
          <w:szCs w:val="21"/>
        </w:rPr>
        <w:t>条第</w:t>
      </w:r>
      <w:r w:rsidR="00CD7A73" w:rsidRPr="00CC3280">
        <w:rPr>
          <w:rFonts w:ascii="ＭＳ 明朝" w:eastAsia="ＭＳ 明朝" w:hAnsi="ＭＳ 明朝" w:hint="eastAsia"/>
          <w:szCs w:val="21"/>
        </w:rPr>
        <w:t>２</w:t>
      </w:r>
      <w:r w:rsidR="003B567C" w:rsidRPr="00CC3280">
        <w:rPr>
          <w:rFonts w:ascii="ＭＳ 明朝" w:eastAsia="ＭＳ 明朝" w:hAnsi="ＭＳ 明朝"/>
          <w:szCs w:val="21"/>
        </w:rPr>
        <w:t>項に規定する医師の同意がなされたとして、個別の処方医への同意の確認を不要とする。</w:t>
      </w:r>
      <w:r w:rsidR="00CD7A73" w:rsidRPr="00D5748D">
        <w:rPr>
          <w:rFonts w:ascii="ＭＳ 明朝" w:eastAsia="ＭＳ 明朝" w:hAnsi="ＭＳ 明朝" w:hint="eastAsia"/>
          <w:color w:val="000000" w:themeColor="text1"/>
          <w:szCs w:val="21"/>
        </w:rPr>
        <w:t>ただし、</w:t>
      </w:r>
      <w:r w:rsidR="00FA1F7C" w:rsidRPr="00D5748D">
        <w:rPr>
          <w:rFonts w:ascii="ＭＳ 明朝" w:eastAsia="ＭＳ 明朝" w:hAnsi="ＭＳ 明朝" w:hint="eastAsia"/>
          <w:color w:val="000000" w:themeColor="text1"/>
          <w:szCs w:val="21"/>
        </w:rPr>
        <w:t>医療用麻薬、抗悪性腫瘍剤、覚せい剤原料、生物学的製剤、漢方薬は</w:t>
      </w:r>
      <w:r w:rsidR="001D7D4B" w:rsidRPr="00D5748D">
        <w:rPr>
          <w:rFonts w:ascii="ＭＳ 明朝" w:eastAsia="ＭＳ 明朝" w:hAnsi="ＭＳ 明朝" w:hint="eastAsia"/>
          <w:color w:val="000000" w:themeColor="text1"/>
          <w:szCs w:val="21"/>
        </w:rPr>
        <w:t>対象外</w:t>
      </w:r>
      <w:r w:rsidR="00CD7A73" w:rsidRPr="00D5748D">
        <w:rPr>
          <w:rFonts w:ascii="ＭＳ 明朝" w:eastAsia="ＭＳ 明朝" w:hAnsi="ＭＳ 明朝" w:hint="eastAsia"/>
          <w:color w:val="000000" w:themeColor="text1"/>
          <w:szCs w:val="21"/>
        </w:rPr>
        <w:t>する</w:t>
      </w:r>
      <w:r w:rsidR="008A0BE0" w:rsidRPr="00D5748D">
        <w:rPr>
          <w:rFonts w:ascii="ＭＳ 明朝" w:eastAsia="ＭＳ 明朝" w:hAnsi="ＭＳ 明朝" w:hint="eastAsia"/>
          <w:color w:val="000000" w:themeColor="text1"/>
          <w:szCs w:val="21"/>
        </w:rPr>
        <w:t>。</w:t>
      </w:r>
    </w:p>
    <w:p w14:paraId="5D14B716" w14:textId="5F339467" w:rsidR="008A0BE0" w:rsidRPr="00CC3280" w:rsidRDefault="008A0BE0" w:rsidP="008A0BE0">
      <w:pPr>
        <w:rPr>
          <w:rFonts w:ascii="ＭＳ 明朝" w:eastAsia="ＭＳ 明朝" w:hAnsi="ＭＳ 明朝"/>
          <w:szCs w:val="21"/>
        </w:rPr>
      </w:pPr>
      <w:r w:rsidRPr="00CC3280">
        <w:rPr>
          <w:rFonts w:ascii="ＭＳ 明朝" w:eastAsia="ＭＳ 明朝" w:hAnsi="ＭＳ 明朝" w:hint="eastAsia"/>
          <w:szCs w:val="21"/>
        </w:rPr>
        <w:t xml:space="preserve">　　</w:t>
      </w:r>
    </w:p>
    <w:p w14:paraId="19D9619C" w14:textId="5394DE47" w:rsidR="003B567C" w:rsidRPr="00CC3280" w:rsidRDefault="003B567C" w:rsidP="008A0BE0">
      <w:pPr>
        <w:rPr>
          <w:rFonts w:ascii="ＭＳ 明朝" w:eastAsia="ＭＳ 明朝" w:hAnsi="ＭＳ 明朝"/>
          <w:szCs w:val="21"/>
        </w:rPr>
      </w:pPr>
      <w:r w:rsidRPr="00CC3280">
        <w:rPr>
          <w:rFonts w:ascii="ＭＳ 明朝" w:eastAsia="ＭＳ 明朝" w:hAnsi="ＭＳ 明朝"/>
          <w:szCs w:val="21"/>
        </w:rPr>
        <w:t>１）</w:t>
      </w:r>
      <w:r w:rsidR="00AB5E68" w:rsidRPr="00CC3280">
        <w:rPr>
          <w:rFonts w:ascii="ＭＳ 明朝" w:eastAsia="ＭＳ 明朝" w:hAnsi="ＭＳ 明朝" w:hint="eastAsia"/>
          <w:szCs w:val="21"/>
        </w:rPr>
        <w:t xml:space="preserve">　</w:t>
      </w:r>
      <w:r w:rsidR="00434102" w:rsidRPr="00CC3280">
        <w:rPr>
          <w:rFonts w:ascii="ＭＳ 明朝" w:eastAsia="ＭＳ 明朝" w:hAnsi="ＭＳ 明朝"/>
          <w:szCs w:val="21"/>
        </w:rPr>
        <w:t>成分名が同一の銘柄変更（ただし変更不可の処方は除く）</w:t>
      </w:r>
    </w:p>
    <w:p w14:paraId="05C09F5E" w14:textId="77777777" w:rsidR="00FA1F7C" w:rsidRPr="00CC3280" w:rsidRDefault="00FA1F7C" w:rsidP="008A0BE0">
      <w:pPr>
        <w:rPr>
          <w:rFonts w:ascii="ＭＳ 明朝" w:eastAsia="ＭＳ 明朝" w:hAnsi="ＭＳ 明朝"/>
          <w:szCs w:val="21"/>
        </w:rPr>
      </w:pPr>
    </w:p>
    <w:p w14:paraId="48640726" w14:textId="45C2D5A3" w:rsidR="00FA1F7C" w:rsidRDefault="003B567C" w:rsidP="001D7D4B">
      <w:pPr>
        <w:ind w:left="567" w:hanging="567"/>
        <w:rPr>
          <w:rFonts w:ascii="ＭＳ 明朝" w:eastAsia="ＭＳ 明朝" w:hAnsi="ＭＳ 明朝"/>
          <w:szCs w:val="21"/>
        </w:rPr>
      </w:pPr>
      <w:r w:rsidRPr="00CC3280">
        <w:rPr>
          <w:rFonts w:ascii="ＭＳ 明朝" w:eastAsia="ＭＳ 明朝" w:hAnsi="ＭＳ 明朝"/>
          <w:szCs w:val="21"/>
        </w:rPr>
        <w:t>２）</w:t>
      </w:r>
      <w:r w:rsidR="00AB5E68" w:rsidRPr="00CC3280">
        <w:rPr>
          <w:rFonts w:ascii="ＭＳ 明朝" w:eastAsia="ＭＳ 明朝" w:hAnsi="ＭＳ 明朝" w:hint="eastAsia"/>
          <w:szCs w:val="21"/>
        </w:rPr>
        <w:t xml:space="preserve">　</w:t>
      </w:r>
      <w:r w:rsidR="001D7D4B" w:rsidRPr="001D7D4B">
        <w:rPr>
          <w:rFonts w:ascii="ＭＳ 明朝" w:eastAsia="ＭＳ 明朝" w:hAnsi="ＭＳ 明朝"/>
          <w:szCs w:val="21"/>
        </w:rPr>
        <w:t>剤形の変更（薬剤の安定性や患者さんの利便性が同等もしくは向上する変更に限る。ただし、外用剤</w:t>
      </w:r>
      <w:r w:rsidR="00730189">
        <w:rPr>
          <w:rFonts w:ascii="ＭＳ 明朝" w:eastAsia="ＭＳ 明朝" w:hAnsi="ＭＳ 明朝" w:hint="eastAsia"/>
          <w:szCs w:val="21"/>
        </w:rPr>
        <w:t>および</w:t>
      </w:r>
      <w:r w:rsidR="00730189">
        <w:rPr>
          <w:rFonts w:ascii="ＭＳ 明朝" w:eastAsia="ＭＳ 明朝" w:hAnsi="ＭＳ 明朝"/>
          <w:szCs w:val="21"/>
        </w:rPr>
        <w:t>ワルファリンの剤形</w:t>
      </w:r>
      <w:r w:rsidR="001D7D4B" w:rsidRPr="001D7D4B">
        <w:rPr>
          <w:rFonts w:ascii="ＭＳ 明朝" w:eastAsia="ＭＳ 明朝" w:hAnsi="ＭＳ 明朝"/>
          <w:szCs w:val="21"/>
        </w:rPr>
        <w:t>変更は対象外とする）</w:t>
      </w:r>
    </w:p>
    <w:p w14:paraId="63AEF95F" w14:textId="77777777" w:rsidR="001D7D4B" w:rsidRPr="00CC3280" w:rsidRDefault="001D7D4B" w:rsidP="001D7D4B">
      <w:pPr>
        <w:ind w:left="567" w:hanging="567"/>
        <w:rPr>
          <w:rFonts w:ascii="ＭＳ 明朝" w:eastAsia="ＭＳ 明朝" w:hAnsi="ＭＳ 明朝"/>
          <w:szCs w:val="21"/>
        </w:rPr>
      </w:pPr>
    </w:p>
    <w:p w14:paraId="0E74D249" w14:textId="60AD6F11" w:rsidR="00CD7A73" w:rsidRPr="00CC3280" w:rsidRDefault="00086BB0" w:rsidP="00FA1F7C">
      <w:pPr>
        <w:ind w:left="567" w:hanging="567"/>
        <w:rPr>
          <w:rFonts w:ascii="ＭＳ 明朝" w:eastAsia="ＭＳ 明朝" w:hAnsi="ＭＳ 明朝"/>
          <w:szCs w:val="21"/>
        </w:rPr>
      </w:pPr>
      <w:r>
        <w:rPr>
          <w:rFonts w:ascii="ＭＳ 明朝" w:eastAsia="ＭＳ 明朝" w:hAnsi="ＭＳ 明朝" w:hint="eastAsia"/>
          <w:szCs w:val="21"/>
        </w:rPr>
        <w:t>３</w:t>
      </w:r>
      <w:r w:rsidR="003B567C" w:rsidRPr="00CC3280">
        <w:rPr>
          <w:rFonts w:ascii="ＭＳ 明朝" w:eastAsia="ＭＳ 明朝" w:hAnsi="ＭＳ 明朝"/>
          <w:szCs w:val="21"/>
        </w:rPr>
        <w:t>）</w:t>
      </w:r>
      <w:r w:rsidR="00AB5E68" w:rsidRPr="00CC3280">
        <w:rPr>
          <w:rFonts w:ascii="ＭＳ 明朝" w:eastAsia="ＭＳ 明朝" w:hAnsi="ＭＳ 明朝" w:hint="eastAsia"/>
          <w:szCs w:val="21"/>
        </w:rPr>
        <w:t xml:space="preserve">　</w:t>
      </w:r>
      <w:r w:rsidR="009C4922" w:rsidRPr="009C4922">
        <w:rPr>
          <w:rFonts w:ascii="ＭＳ 明朝" w:eastAsia="ＭＳ 明朝" w:hAnsi="ＭＳ 明朝"/>
          <w:szCs w:val="21"/>
        </w:rPr>
        <w:t>錠剤の半割や粉砕、あるいはその逆（薬剤の安定性や患者さんの利便性が同等もしくは向上する変更に限る。ただし、外用剤およびワルファリンの変更は対象外とする）</w:t>
      </w:r>
    </w:p>
    <w:p w14:paraId="089564E1" w14:textId="77777777" w:rsidR="00FA1F7C" w:rsidRPr="00CC3280" w:rsidRDefault="00FA1F7C" w:rsidP="00FA1F7C">
      <w:pPr>
        <w:rPr>
          <w:rFonts w:ascii="ＭＳ 明朝" w:eastAsia="ＭＳ 明朝" w:hAnsi="ＭＳ 明朝"/>
          <w:szCs w:val="21"/>
        </w:rPr>
      </w:pPr>
    </w:p>
    <w:p w14:paraId="4D170545" w14:textId="7E249465" w:rsidR="001456A2" w:rsidRPr="00CC3280" w:rsidRDefault="00086BB0" w:rsidP="00FA1F7C">
      <w:pPr>
        <w:ind w:left="567" w:hanging="567"/>
        <w:rPr>
          <w:rFonts w:ascii="ＭＳ 明朝" w:eastAsia="ＭＳ 明朝" w:hAnsi="ＭＳ 明朝"/>
          <w:szCs w:val="21"/>
        </w:rPr>
      </w:pPr>
      <w:r>
        <w:rPr>
          <w:rFonts w:ascii="ＭＳ 明朝" w:eastAsia="ＭＳ 明朝" w:hAnsi="ＭＳ 明朝" w:hint="eastAsia"/>
          <w:szCs w:val="21"/>
        </w:rPr>
        <w:t>４</w:t>
      </w:r>
      <w:r w:rsidR="00CD7A73" w:rsidRPr="00CC3280">
        <w:rPr>
          <w:rFonts w:ascii="ＭＳ 明朝" w:eastAsia="ＭＳ 明朝" w:hAnsi="ＭＳ 明朝" w:hint="eastAsia"/>
          <w:szCs w:val="21"/>
        </w:rPr>
        <w:t>）</w:t>
      </w:r>
      <w:r w:rsidR="00AB5E68" w:rsidRPr="00CC3280">
        <w:rPr>
          <w:rFonts w:ascii="ＭＳ 明朝" w:eastAsia="ＭＳ 明朝" w:hAnsi="ＭＳ 明朝" w:hint="eastAsia"/>
          <w:szCs w:val="21"/>
        </w:rPr>
        <w:t xml:space="preserve">　</w:t>
      </w:r>
      <w:r w:rsidR="009C4922" w:rsidRPr="009C4922">
        <w:rPr>
          <w:rFonts w:ascii="ＭＳ 明朝" w:eastAsia="ＭＳ 明朝" w:hAnsi="ＭＳ 明朝"/>
          <w:szCs w:val="21"/>
        </w:rPr>
        <w:t>調剤報酬に関わらない「患者希望」あるいは調剤報酬に関わらない「アドヒアランス不良で一包化によりその向上が見込まれる」の理由により実施</w:t>
      </w:r>
      <w:r w:rsidR="009C4922" w:rsidRPr="009C4922">
        <w:rPr>
          <w:rFonts w:ascii="ＭＳ 明朝" w:eastAsia="ＭＳ 明朝" w:hAnsi="ＭＳ 明朝"/>
          <w:szCs w:val="21"/>
        </w:rPr>
        <w:lastRenderedPageBreak/>
        <w:t>する一包化（コメントに「全てヒートシール」、「ヒートシールで」、「上記の薬剤のみ【別包】」等、処方医の意図と相違する場合を除く）</w:t>
      </w:r>
    </w:p>
    <w:p w14:paraId="051E39B2" w14:textId="77777777" w:rsidR="00FA1F7C" w:rsidRPr="00CC3280" w:rsidRDefault="00FA1F7C" w:rsidP="00FA1F7C">
      <w:pPr>
        <w:rPr>
          <w:rFonts w:ascii="ＭＳ 明朝" w:eastAsia="ＭＳ 明朝" w:hAnsi="ＭＳ 明朝"/>
          <w:szCs w:val="21"/>
        </w:rPr>
      </w:pPr>
    </w:p>
    <w:p w14:paraId="5A354ACF" w14:textId="75E391FA" w:rsidR="001456A2" w:rsidRPr="00CC3280" w:rsidRDefault="00086BB0" w:rsidP="001456A2">
      <w:pPr>
        <w:rPr>
          <w:rFonts w:ascii="ＭＳ 明朝" w:eastAsia="ＭＳ 明朝" w:hAnsi="ＭＳ 明朝"/>
          <w:szCs w:val="21"/>
        </w:rPr>
      </w:pPr>
      <w:r>
        <w:rPr>
          <w:rFonts w:ascii="ＭＳ 明朝" w:eastAsia="ＭＳ 明朝" w:hAnsi="ＭＳ 明朝" w:hint="eastAsia"/>
          <w:szCs w:val="21"/>
        </w:rPr>
        <w:t>５</w:t>
      </w:r>
      <w:r w:rsidR="001456A2" w:rsidRPr="00CC3280">
        <w:rPr>
          <w:rFonts w:ascii="ＭＳ 明朝" w:eastAsia="ＭＳ 明朝" w:hAnsi="ＭＳ 明朝" w:hint="eastAsia"/>
          <w:szCs w:val="21"/>
        </w:rPr>
        <w:t>）</w:t>
      </w:r>
      <w:r w:rsidR="00AB5E68" w:rsidRPr="00CC3280">
        <w:rPr>
          <w:rFonts w:ascii="ＭＳ 明朝" w:eastAsia="ＭＳ 明朝" w:hAnsi="ＭＳ 明朝" w:hint="eastAsia"/>
          <w:szCs w:val="21"/>
        </w:rPr>
        <w:t xml:space="preserve">　</w:t>
      </w:r>
      <w:r w:rsidR="009C4922" w:rsidRPr="009C4922">
        <w:rPr>
          <w:rFonts w:ascii="ＭＳ 明朝" w:eastAsia="ＭＳ 明朝" w:hAnsi="ＭＳ 明朝"/>
          <w:szCs w:val="21"/>
        </w:rPr>
        <w:t>湿布薬や軟膏での包装規格変更に関すること（合計処方量が変わらない場合）</w:t>
      </w:r>
    </w:p>
    <w:p w14:paraId="47BCE9E4" w14:textId="77777777" w:rsidR="00FA1F7C" w:rsidRPr="00086BB0" w:rsidRDefault="00FA1F7C" w:rsidP="001456A2">
      <w:pPr>
        <w:rPr>
          <w:rFonts w:ascii="ＭＳ 明朝" w:eastAsia="ＭＳ 明朝" w:hAnsi="ＭＳ 明朝"/>
          <w:szCs w:val="21"/>
        </w:rPr>
      </w:pPr>
    </w:p>
    <w:p w14:paraId="0B53072B" w14:textId="7829AF5E" w:rsidR="001456A2" w:rsidRPr="00CC3280" w:rsidRDefault="00086BB0" w:rsidP="00FA1F7C">
      <w:pPr>
        <w:ind w:left="567" w:hanging="567"/>
        <w:rPr>
          <w:rFonts w:ascii="ＭＳ 明朝" w:eastAsia="ＭＳ 明朝" w:hAnsi="ＭＳ 明朝"/>
          <w:szCs w:val="21"/>
        </w:rPr>
      </w:pPr>
      <w:r>
        <w:rPr>
          <w:rFonts w:ascii="ＭＳ 明朝" w:eastAsia="ＭＳ 明朝" w:hAnsi="ＭＳ 明朝" w:hint="eastAsia"/>
          <w:szCs w:val="21"/>
        </w:rPr>
        <w:t>６</w:t>
      </w:r>
      <w:r w:rsidR="00AB5E68" w:rsidRPr="00CC3280">
        <w:rPr>
          <w:rFonts w:ascii="ＭＳ 明朝" w:eastAsia="ＭＳ 明朝" w:hAnsi="ＭＳ 明朝" w:hint="eastAsia"/>
          <w:szCs w:val="21"/>
        </w:rPr>
        <w:t xml:space="preserve">）　</w:t>
      </w:r>
      <w:r w:rsidR="009C4922" w:rsidRPr="009C4922">
        <w:rPr>
          <w:rFonts w:ascii="ＭＳ 明朝" w:eastAsia="ＭＳ 明朝" w:hAnsi="ＭＳ 明朝"/>
          <w:szCs w:val="21"/>
        </w:rPr>
        <w:t>薬剤師が残薬確認時に処方薬の残薬を把握したため、投与日数を調整（短縮）して調剤すること（外用剤の本数の変更も含む）</w:t>
      </w:r>
    </w:p>
    <w:p w14:paraId="22C68448" w14:textId="77777777" w:rsidR="00FA1F7C" w:rsidRPr="00086BB0" w:rsidRDefault="00FA1F7C" w:rsidP="00FA1F7C">
      <w:pPr>
        <w:rPr>
          <w:rFonts w:ascii="ＭＳ 明朝" w:eastAsia="ＭＳ 明朝" w:hAnsi="ＭＳ 明朝"/>
          <w:szCs w:val="21"/>
        </w:rPr>
      </w:pPr>
    </w:p>
    <w:p w14:paraId="0817388B" w14:textId="195C7A72" w:rsidR="001456A2" w:rsidRPr="00CC3280" w:rsidRDefault="00086BB0" w:rsidP="00FA1F7C">
      <w:pPr>
        <w:ind w:left="567" w:hanging="567"/>
        <w:rPr>
          <w:rFonts w:ascii="ＭＳ 明朝" w:eastAsia="ＭＳ 明朝" w:hAnsi="ＭＳ 明朝"/>
          <w:szCs w:val="21"/>
        </w:rPr>
      </w:pPr>
      <w:r>
        <w:rPr>
          <w:rFonts w:ascii="ＭＳ 明朝" w:eastAsia="ＭＳ 明朝" w:hAnsi="ＭＳ 明朝" w:hint="eastAsia"/>
          <w:szCs w:val="21"/>
        </w:rPr>
        <w:t>７</w:t>
      </w:r>
      <w:r w:rsidR="00037D4C" w:rsidRPr="00CC3280">
        <w:rPr>
          <w:rFonts w:ascii="ＭＳ 明朝" w:eastAsia="ＭＳ 明朝" w:hAnsi="ＭＳ 明朝" w:hint="eastAsia"/>
          <w:szCs w:val="21"/>
        </w:rPr>
        <w:t>）</w:t>
      </w:r>
      <w:r w:rsidR="00AB5E68" w:rsidRPr="00CC3280">
        <w:rPr>
          <w:rFonts w:ascii="ＭＳ 明朝" w:eastAsia="ＭＳ 明朝" w:hAnsi="ＭＳ 明朝" w:hint="eastAsia"/>
          <w:szCs w:val="21"/>
        </w:rPr>
        <w:t xml:space="preserve">　</w:t>
      </w:r>
      <w:r w:rsidR="009C4922" w:rsidRPr="009C4922">
        <w:rPr>
          <w:rFonts w:ascii="ＭＳ 明朝" w:eastAsia="ＭＳ 明朝" w:hAnsi="ＭＳ 明朝"/>
          <w:szCs w:val="21"/>
        </w:rPr>
        <w:t>ビスホスホネート製剤の週１回あるいは月１回製剤が、連日投与の他の処方薬と同一の日 数で処方されている場合の処方日数の適正化（処方間違いが明確な場合）</w:t>
      </w:r>
    </w:p>
    <w:p w14:paraId="1AA8C7BD" w14:textId="77777777" w:rsidR="00FA1F7C" w:rsidRPr="00CC3280" w:rsidRDefault="00FA1F7C" w:rsidP="00FA1F7C">
      <w:pPr>
        <w:rPr>
          <w:rFonts w:ascii="ＭＳ 明朝" w:eastAsia="ＭＳ 明朝" w:hAnsi="ＭＳ 明朝"/>
          <w:szCs w:val="21"/>
        </w:rPr>
      </w:pPr>
    </w:p>
    <w:p w14:paraId="016077F5" w14:textId="376CFF67" w:rsidR="001456A2" w:rsidRPr="00CC3280" w:rsidRDefault="00086BB0" w:rsidP="00FA1F7C">
      <w:pPr>
        <w:ind w:left="567" w:hanging="567"/>
        <w:rPr>
          <w:rFonts w:ascii="ＭＳ 明朝" w:eastAsia="ＭＳ 明朝" w:hAnsi="ＭＳ 明朝"/>
          <w:szCs w:val="21"/>
        </w:rPr>
      </w:pPr>
      <w:r>
        <w:rPr>
          <w:rFonts w:ascii="ＭＳ 明朝" w:eastAsia="ＭＳ 明朝" w:hAnsi="ＭＳ 明朝" w:hint="eastAsia"/>
          <w:szCs w:val="21"/>
        </w:rPr>
        <w:t>８</w:t>
      </w:r>
      <w:r w:rsidR="001456A2" w:rsidRPr="00CC3280">
        <w:rPr>
          <w:rFonts w:ascii="ＭＳ 明朝" w:eastAsia="ＭＳ 明朝" w:hAnsi="ＭＳ 明朝" w:hint="eastAsia"/>
          <w:szCs w:val="21"/>
        </w:rPr>
        <w:t>）</w:t>
      </w:r>
      <w:r w:rsidR="00AB5E68" w:rsidRPr="00CC3280">
        <w:rPr>
          <w:rFonts w:ascii="ＭＳ 明朝" w:eastAsia="ＭＳ 明朝" w:hAnsi="ＭＳ 明朝" w:hint="eastAsia"/>
          <w:szCs w:val="21"/>
        </w:rPr>
        <w:t xml:space="preserve">　</w:t>
      </w:r>
      <w:r w:rsidR="00037D4C" w:rsidRPr="00CC3280">
        <w:rPr>
          <w:rFonts w:ascii="ＭＳ 明朝" w:eastAsia="ＭＳ 明朝" w:hAnsi="ＭＳ 明朝"/>
          <w:szCs w:val="21"/>
        </w:rPr>
        <w:t>「1 日おきに服用」と指示された処方薬が、連日投与の他の処方薬と同一の日数で処方されている場合の処方日数の適正化（処方間違いが明確な場合）</w:t>
      </w:r>
    </w:p>
    <w:p w14:paraId="15F2691F" w14:textId="0526367A" w:rsidR="003B567C" w:rsidRDefault="003B567C" w:rsidP="003B567C">
      <w:pPr>
        <w:rPr>
          <w:rFonts w:ascii="ＭＳ 明朝" w:eastAsia="ＭＳ 明朝" w:hAnsi="ＭＳ 明朝"/>
          <w:szCs w:val="21"/>
        </w:rPr>
      </w:pPr>
    </w:p>
    <w:p w14:paraId="2604A3D7" w14:textId="77777777" w:rsidR="00086BB0" w:rsidRPr="00111B2D" w:rsidRDefault="00086BB0" w:rsidP="003B567C">
      <w:pPr>
        <w:rPr>
          <w:rFonts w:ascii="ＭＳ 明朝" w:eastAsia="ＭＳ 明朝" w:hAnsi="ＭＳ 明朝"/>
          <w:szCs w:val="21"/>
        </w:rPr>
      </w:pPr>
    </w:p>
    <w:p w14:paraId="47807EF5" w14:textId="04BD23CB" w:rsidR="00C4260B" w:rsidRPr="00BF4CB9" w:rsidRDefault="00670909" w:rsidP="003B567C">
      <w:pPr>
        <w:rPr>
          <w:rFonts w:ascii="ＭＳ 明朝" w:eastAsia="ＭＳ 明朝" w:hAnsi="ＭＳ 明朝"/>
          <w:bCs/>
          <w:szCs w:val="21"/>
        </w:rPr>
      </w:pPr>
      <w:r w:rsidRPr="00BF4CB9">
        <w:rPr>
          <w:rFonts w:ascii="ＭＳ 明朝" w:eastAsia="ＭＳ 明朝" w:hAnsi="ＭＳ 明朝" w:hint="eastAsia"/>
          <w:bCs/>
          <w:szCs w:val="21"/>
        </w:rPr>
        <w:t>２</w:t>
      </w:r>
      <w:r w:rsidR="00C4260B" w:rsidRPr="00BF4CB9">
        <w:rPr>
          <w:rFonts w:ascii="ＭＳ 明朝" w:eastAsia="ＭＳ 明朝" w:hAnsi="ＭＳ 明朝" w:hint="eastAsia"/>
          <w:bCs/>
          <w:szCs w:val="21"/>
        </w:rPr>
        <w:t>．　　　説明と同意について</w:t>
      </w:r>
    </w:p>
    <w:p w14:paraId="789071C2" w14:textId="77777777" w:rsidR="00C4260B" w:rsidRPr="00BF4CB9" w:rsidRDefault="00C4260B" w:rsidP="00BF4CB9">
      <w:pPr>
        <w:ind w:left="425" w:hangingChars="210" w:hanging="425"/>
        <w:rPr>
          <w:rFonts w:ascii="ＭＳ 明朝" w:eastAsia="ＭＳ 明朝" w:hAnsi="ＭＳ 明朝"/>
          <w:bCs/>
          <w:szCs w:val="21"/>
        </w:rPr>
      </w:pPr>
    </w:p>
    <w:p w14:paraId="65CF6CD2" w14:textId="6A2DA853" w:rsidR="00C4260B" w:rsidRPr="00BF4CB9" w:rsidRDefault="00C4260B" w:rsidP="00BF4CB9">
      <w:pPr>
        <w:ind w:left="425" w:hangingChars="210" w:hanging="425"/>
        <w:rPr>
          <w:rFonts w:ascii="ＭＳ 明朝" w:eastAsia="ＭＳ 明朝" w:hAnsi="ＭＳ 明朝"/>
          <w:bCs/>
          <w:szCs w:val="21"/>
        </w:rPr>
      </w:pPr>
      <w:r w:rsidRPr="00BF4CB9">
        <w:rPr>
          <w:rFonts w:ascii="ＭＳ 明朝" w:eastAsia="ＭＳ 明朝" w:hAnsi="ＭＳ 明朝" w:hint="eastAsia"/>
          <w:bCs/>
          <w:szCs w:val="21"/>
        </w:rPr>
        <w:t>１）　保険調剤薬局での運用においては患者が不利益を被ることのないよう、</w:t>
      </w:r>
      <w:r w:rsidR="00634F94" w:rsidRPr="00BF4CB9">
        <w:rPr>
          <w:rFonts w:ascii="ＭＳ 明朝" w:eastAsia="ＭＳ 明朝" w:hAnsi="ＭＳ 明朝" w:hint="eastAsia"/>
          <w:bCs/>
          <w:szCs w:val="21"/>
        </w:rPr>
        <w:t>上記１による変更を行う場合には、</w:t>
      </w:r>
      <w:r w:rsidRPr="00BF4CB9">
        <w:rPr>
          <w:rFonts w:ascii="ＭＳ 明朝" w:eastAsia="ＭＳ 明朝" w:hAnsi="ＭＳ 明朝" w:hint="eastAsia"/>
          <w:bCs/>
          <w:szCs w:val="21"/>
        </w:rPr>
        <w:t>十分な説明の上同意を得てから行うものとする。</w:t>
      </w:r>
    </w:p>
    <w:p w14:paraId="250920C2" w14:textId="77777777" w:rsidR="00670909" w:rsidRPr="00BF4CB9" w:rsidRDefault="00670909" w:rsidP="00670909">
      <w:pPr>
        <w:rPr>
          <w:rFonts w:ascii="ＭＳ 明朝" w:eastAsia="ＭＳ 明朝" w:hAnsi="ＭＳ 明朝"/>
          <w:bCs/>
          <w:szCs w:val="21"/>
        </w:rPr>
      </w:pPr>
    </w:p>
    <w:p w14:paraId="3568C26D" w14:textId="341B48B5" w:rsidR="00670909" w:rsidRPr="00BF4CB9" w:rsidRDefault="00670909" w:rsidP="00BF4CB9">
      <w:pPr>
        <w:ind w:left="425" w:hangingChars="210" w:hanging="425"/>
        <w:rPr>
          <w:rFonts w:ascii="ＭＳ 明朝" w:eastAsia="ＭＳ 明朝" w:hAnsi="ＭＳ 明朝"/>
          <w:bCs/>
          <w:szCs w:val="21"/>
        </w:rPr>
      </w:pPr>
      <w:r w:rsidRPr="00BF4CB9">
        <w:rPr>
          <w:rFonts w:ascii="ＭＳ 明朝" w:eastAsia="ＭＳ 明朝" w:hAnsi="ＭＳ 明朝" w:hint="eastAsia"/>
          <w:bCs/>
          <w:szCs w:val="21"/>
        </w:rPr>
        <w:t>２）　上記１）が遵守されずに生じた患者への不利益について、</w:t>
      </w:r>
      <w:r w:rsidR="00634F94" w:rsidRPr="00BF4CB9">
        <w:rPr>
          <w:rFonts w:ascii="ＭＳ 明朝" w:eastAsia="ＭＳ 明朝" w:hAnsi="ＭＳ 明朝" w:hint="eastAsia"/>
          <w:bCs/>
          <w:szCs w:val="21"/>
        </w:rPr>
        <w:t>保険調剤薬局が責任を負うものとする</w:t>
      </w:r>
      <w:r w:rsidRPr="00BF4CB9">
        <w:rPr>
          <w:rFonts w:ascii="ＭＳ 明朝" w:eastAsia="ＭＳ 明朝" w:hAnsi="ＭＳ 明朝" w:hint="eastAsia"/>
          <w:bCs/>
          <w:szCs w:val="21"/>
        </w:rPr>
        <w:t>。</w:t>
      </w:r>
    </w:p>
    <w:p w14:paraId="4C2F260B" w14:textId="77777777" w:rsidR="00670909" w:rsidRPr="00BF4CB9" w:rsidRDefault="00670909" w:rsidP="00670909">
      <w:pPr>
        <w:rPr>
          <w:rFonts w:ascii="ＭＳ 明朝" w:eastAsia="ＭＳ 明朝" w:hAnsi="ＭＳ 明朝"/>
          <w:bCs/>
          <w:szCs w:val="21"/>
        </w:rPr>
      </w:pPr>
    </w:p>
    <w:p w14:paraId="332D13E3" w14:textId="47186AB7" w:rsidR="00670909" w:rsidRPr="00BF4CB9" w:rsidRDefault="00670909" w:rsidP="00670909">
      <w:pPr>
        <w:rPr>
          <w:rFonts w:ascii="ＭＳ 明朝" w:eastAsia="ＭＳ 明朝" w:hAnsi="ＭＳ 明朝"/>
          <w:bCs/>
          <w:szCs w:val="21"/>
        </w:rPr>
      </w:pPr>
      <w:r w:rsidRPr="00BF4CB9">
        <w:rPr>
          <w:rFonts w:ascii="ＭＳ 明朝" w:eastAsia="ＭＳ 明朝" w:hAnsi="ＭＳ 明朝" w:hint="eastAsia"/>
          <w:bCs/>
          <w:szCs w:val="21"/>
        </w:rPr>
        <w:t>３．　　　運用開始について</w:t>
      </w:r>
    </w:p>
    <w:p w14:paraId="6360AB27" w14:textId="77777777" w:rsidR="00670909" w:rsidRPr="00BF4CB9" w:rsidRDefault="00670909" w:rsidP="00670909">
      <w:pPr>
        <w:rPr>
          <w:rFonts w:ascii="ＭＳ 明朝" w:eastAsia="ＭＳ 明朝" w:hAnsi="ＭＳ 明朝"/>
          <w:bCs/>
          <w:szCs w:val="21"/>
        </w:rPr>
      </w:pPr>
      <w:r w:rsidRPr="00BF4CB9">
        <w:rPr>
          <w:rFonts w:ascii="ＭＳ 明朝" w:eastAsia="ＭＳ 明朝" w:hAnsi="ＭＳ 明朝" w:hint="eastAsia"/>
          <w:bCs/>
          <w:szCs w:val="21"/>
        </w:rPr>
        <w:t xml:space="preserve">　　　　　令和</w:t>
      </w:r>
      <w:permStart w:id="1972401265" w:edGrp="everyone"/>
      <w:r w:rsidRPr="00BF4CB9">
        <w:rPr>
          <w:rFonts w:ascii="ＭＳ 明朝" w:eastAsia="ＭＳ 明朝" w:hAnsi="ＭＳ 明朝" w:hint="eastAsia"/>
          <w:bCs/>
          <w:szCs w:val="21"/>
        </w:rPr>
        <w:t xml:space="preserve">　　</w:t>
      </w:r>
      <w:permEnd w:id="1972401265"/>
      <w:r w:rsidRPr="00BF4CB9">
        <w:rPr>
          <w:rFonts w:ascii="ＭＳ 明朝" w:eastAsia="ＭＳ 明朝" w:hAnsi="ＭＳ 明朝" w:hint="eastAsia"/>
          <w:bCs/>
          <w:szCs w:val="21"/>
        </w:rPr>
        <w:t>年</w:t>
      </w:r>
      <w:permStart w:id="874147514" w:edGrp="everyone"/>
      <w:r w:rsidRPr="00BF4CB9">
        <w:rPr>
          <w:rFonts w:ascii="ＭＳ 明朝" w:eastAsia="ＭＳ 明朝" w:hAnsi="ＭＳ 明朝" w:hint="eastAsia"/>
          <w:bCs/>
          <w:szCs w:val="21"/>
        </w:rPr>
        <w:t xml:space="preserve">　　</w:t>
      </w:r>
      <w:permEnd w:id="874147514"/>
      <w:r w:rsidRPr="00BF4CB9">
        <w:rPr>
          <w:rFonts w:ascii="ＭＳ 明朝" w:eastAsia="ＭＳ 明朝" w:hAnsi="ＭＳ 明朝" w:hint="eastAsia"/>
          <w:bCs/>
          <w:szCs w:val="21"/>
        </w:rPr>
        <w:t>月</w:t>
      </w:r>
      <w:permStart w:id="2128305174" w:edGrp="everyone"/>
      <w:r w:rsidRPr="00BF4CB9">
        <w:rPr>
          <w:rFonts w:ascii="ＭＳ 明朝" w:eastAsia="ＭＳ 明朝" w:hAnsi="ＭＳ 明朝" w:hint="eastAsia"/>
          <w:bCs/>
          <w:szCs w:val="21"/>
        </w:rPr>
        <w:t xml:space="preserve">　　</w:t>
      </w:r>
      <w:permEnd w:id="2128305174"/>
      <w:r w:rsidRPr="00BF4CB9">
        <w:rPr>
          <w:rFonts w:ascii="ＭＳ 明朝" w:eastAsia="ＭＳ 明朝" w:hAnsi="ＭＳ 明朝" w:hint="eastAsia"/>
          <w:bCs/>
          <w:szCs w:val="21"/>
        </w:rPr>
        <w:t>日から運用を開始する。</w:t>
      </w:r>
    </w:p>
    <w:p w14:paraId="7A63FA2C" w14:textId="77777777" w:rsidR="00C4260B" w:rsidRPr="00BF4CB9" w:rsidRDefault="00C4260B" w:rsidP="00BF4CB9">
      <w:pPr>
        <w:ind w:left="425" w:hangingChars="210" w:hanging="425"/>
        <w:rPr>
          <w:rFonts w:ascii="ＭＳ 明朝" w:eastAsia="ＭＳ 明朝" w:hAnsi="ＭＳ 明朝"/>
          <w:bCs/>
          <w:szCs w:val="21"/>
        </w:rPr>
      </w:pPr>
    </w:p>
    <w:p w14:paraId="44B42D33" w14:textId="567930DE" w:rsidR="00980949" w:rsidRDefault="00670909" w:rsidP="003B567C">
      <w:pPr>
        <w:rPr>
          <w:rFonts w:ascii="ＭＳ 明朝" w:eastAsia="ＭＳ 明朝" w:hAnsi="ＭＳ 明朝"/>
          <w:bCs/>
          <w:color w:val="FF0000"/>
          <w:szCs w:val="21"/>
        </w:rPr>
      </w:pPr>
      <w:r w:rsidRPr="00BF4CB9">
        <w:rPr>
          <w:rFonts w:ascii="ＭＳ 明朝" w:eastAsia="ＭＳ 明朝" w:hAnsi="ＭＳ 明朝" w:hint="eastAsia"/>
          <w:bCs/>
          <w:szCs w:val="21"/>
        </w:rPr>
        <w:t>４</w:t>
      </w:r>
      <w:r w:rsidR="00980949" w:rsidRPr="00BF4CB9">
        <w:rPr>
          <w:rFonts w:ascii="ＭＳ 明朝" w:eastAsia="ＭＳ 明朝" w:hAnsi="ＭＳ 明朝" w:hint="eastAsia"/>
          <w:bCs/>
          <w:szCs w:val="21"/>
        </w:rPr>
        <w:t>．　　　合意の解除及び内容の変更について</w:t>
      </w:r>
    </w:p>
    <w:p w14:paraId="1668EBA7" w14:textId="77777777" w:rsidR="00980949" w:rsidRDefault="00980949" w:rsidP="003B567C">
      <w:pPr>
        <w:rPr>
          <w:rFonts w:ascii="ＭＳ 明朝" w:eastAsia="ＭＳ 明朝" w:hAnsi="ＭＳ 明朝"/>
          <w:bCs/>
          <w:color w:val="FF0000"/>
          <w:szCs w:val="21"/>
        </w:rPr>
      </w:pPr>
    </w:p>
    <w:p w14:paraId="11BF96CC" w14:textId="77777777" w:rsidR="00980949" w:rsidRDefault="00980949" w:rsidP="003B567C">
      <w:pPr>
        <w:rPr>
          <w:rFonts w:ascii="ＭＳ 明朝" w:eastAsia="ＭＳ 明朝" w:hAnsi="ＭＳ 明朝"/>
          <w:szCs w:val="21"/>
        </w:rPr>
      </w:pPr>
      <w:r w:rsidRPr="00CC3280">
        <w:rPr>
          <w:rFonts w:ascii="ＭＳ 明朝" w:eastAsia="ＭＳ 明朝" w:hAnsi="ＭＳ 明朝"/>
          <w:szCs w:val="21"/>
        </w:rPr>
        <w:t>１）</w:t>
      </w:r>
      <w:r w:rsidRPr="00CC3280">
        <w:rPr>
          <w:rFonts w:ascii="ＭＳ 明朝" w:eastAsia="ＭＳ 明朝" w:hAnsi="ＭＳ 明朝" w:hint="eastAsia"/>
          <w:szCs w:val="21"/>
        </w:rPr>
        <w:t xml:space="preserve">　</w:t>
      </w:r>
      <w:r>
        <w:rPr>
          <w:rFonts w:ascii="ＭＳ 明朝" w:eastAsia="ＭＳ 明朝" w:hAnsi="ＭＳ 明朝" w:hint="eastAsia"/>
          <w:szCs w:val="21"/>
        </w:rPr>
        <w:t>合意の解除及び内容の変更については、必要時協</w:t>
      </w:r>
      <w:r>
        <w:rPr>
          <w:rFonts w:ascii="ＭＳ 明朝" w:eastAsia="ＭＳ 明朝" w:hAnsi="ＭＳ 明朝" w:hint="eastAsia"/>
          <w:szCs w:val="21"/>
        </w:rPr>
        <w:lastRenderedPageBreak/>
        <w:t>議を行うこととする。</w:t>
      </w:r>
    </w:p>
    <w:p w14:paraId="6E346471" w14:textId="77777777" w:rsidR="00980949" w:rsidRDefault="00980949" w:rsidP="003B567C">
      <w:pPr>
        <w:rPr>
          <w:rFonts w:ascii="ＭＳ 明朝" w:eastAsia="ＭＳ 明朝" w:hAnsi="ＭＳ 明朝"/>
          <w:szCs w:val="21"/>
        </w:rPr>
      </w:pPr>
    </w:p>
    <w:p w14:paraId="58E033CB" w14:textId="61DF3AE9" w:rsidR="00FA1F7C" w:rsidRDefault="00980949" w:rsidP="00BF4CB9">
      <w:pPr>
        <w:ind w:left="425" w:hangingChars="210" w:hanging="425"/>
        <w:rPr>
          <w:rFonts w:ascii="ＭＳ 明朝" w:eastAsia="ＭＳ 明朝" w:hAnsi="ＭＳ 明朝"/>
          <w:bCs/>
          <w:color w:val="FF0000"/>
          <w:szCs w:val="21"/>
        </w:rPr>
      </w:pPr>
      <w:r>
        <w:rPr>
          <w:rFonts w:ascii="ＭＳ 明朝" w:eastAsia="ＭＳ 明朝" w:hAnsi="ＭＳ 明朝" w:hint="eastAsia"/>
          <w:szCs w:val="21"/>
        </w:rPr>
        <w:t xml:space="preserve">２）　</w:t>
      </w:r>
      <w:r w:rsidR="00634F94">
        <w:rPr>
          <w:rFonts w:ascii="ＭＳ 明朝" w:eastAsia="ＭＳ 明朝" w:hAnsi="ＭＳ 明朝" w:hint="eastAsia"/>
          <w:szCs w:val="21"/>
        </w:rPr>
        <w:t>合意事項に反し、</w:t>
      </w:r>
      <w:r>
        <w:rPr>
          <w:rFonts w:ascii="ＭＳ 明朝" w:eastAsia="ＭＳ 明朝" w:hAnsi="ＭＳ 明朝" w:hint="eastAsia"/>
          <w:szCs w:val="21"/>
        </w:rPr>
        <w:t>患者に対して著しく不利益を与えたと判断される場合は、合意を解除する</w:t>
      </w:r>
      <w:r w:rsidR="00141F60">
        <w:rPr>
          <w:rFonts w:ascii="ＭＳ 明朝" w:eastAsia="ＭＳ 明朝" w:hAnsi="ＭＳ 明朝" w:hint="eastAsia"/>
          <w:szCs w:val="21"/>
        </w:rPr>
        <w:t>こと</w:t>
      </w:r>
      <w:r>
        <w:rPr>
          <w:rFonts w:ascii="ＭＳ 明朝" w:eastAsia="ＭＳ 明朝" w:hAnsi="ＭＳ 明朝" w:hint="eastAsia"/>
          <w:szCs w:val="21"/>
        </w:rPr>
        <w:t>がある。</w:t>
      </w:r>
      <w:r w:rsidR="004105BD">
        <w:rPr>
          <w:rFonts w:ascii="ＭＳ 明朝" w:eastAsia="ＭＳ 明朝" w:hAnsi="ＭＳ 明朝" w:hint="eastAsia"/>
          <w:bCs/>
          <w:color w:val="FF0000"/>
          <w:szCs w:val="21"/>
        </w:rPr>
        <w:t xml:space="preserve">　</w:t>
      </w:r>
    </w:p>
    <w:p w14:paraId="1A07E7DF" w14:textId="77777777" w:rsidR="00CE6549" w:rsidRPr="004105BD" w:rsidRDefault="00CE6549" w:rsidP="003B567C">
      <w:pPr>
        <w:rPr>
          <w:rFonts w:ascii="ＭＳ 明朝" w:eastAsia="ＭＳ 明朝" w:hAnsi="ＭＳ 明朝"/>
          <w:bCs/>
          <w:color w:val="FF0000"/>
          <w:szCs w:val="21"/>
        </w:rPr>
      </w:pPr>
    </w:p>
    <w:p w14:paraId="1B2455EF" w14:textId="0EA3D136" w:rsidR="00A378E9" w:rsidRPr="00CC3280" w:rsidRDefault="003B567C" w:rsidP="00F229ED">
      <w:pPr>
        <w:pStyle w:val="a5"/>
        <w:rPr>
          <w:rFonts w:ascii="ＭＳ 明朝" w:eastAsia="ＭＳ 明朝" w:hAnsi="ＭＳ 明朝"/>
          <w:szCs w:val="21"/>
        </w:rPr>
      </w:pPr>
      <w:r w:rsidRPr="00CC3280">
        <w:rPr>
          <w:rFonts w:ascii="ＭＳ 明朝" w:eastAsia="ＭＳ 明朝" w:hAnsi="ＭＳ 明朝"/>
          <w:szCs w:val="21"/>
        </w:rPr>
        <w:t>以上</w:t>
      </w:r>
    </w:p>
    <w:p w14:paraId="48BDC60D" w14:textId="77777777" w:rsidR="00FA1F7C" w:rsidRPr="00CC3280" w:rsidRDefault="00FA1F7C" w:rsidP="00A378E9">
      <w:pPr>
        <w:ind w:right="808"/>
        <w:rPr>
          <w:rFonts w:ascii="ＭＳ 明朝" w:eastAsia="ＭＳ 明朝" w:hAnsi="ＭＳ 明朝"/>
          <w:szCs w:val="21"/>
        </w:rPr>
      </w:pPr>
    </w:p>
    <w:p w14:paraId="70656364" w14:textId="484D6A5B" w:rsidR="00A378E9" w:rsidRPr="00CC3280" w:rsidRDefault="00A378E9" w:rsidP="00A378E9">
      <w:pPr>
        <w:ind w:right="808"/>
        <w:rPr>
          <w:rFonts w:ascii="ＭＳ 明朝" w:eastAsia="ＭＳ 明朝" w:hAnsi="ＭＳ 明朝"/>
          <w:szCs w:val="21"/>
        </w:rPr>
      </w:pPr>
      <w:r w:rsidRPr="00CC3280">
        <w:rPr>
          <w:rFonts w:ascii="ＭＳ 明朝" w:eastAsia="ＭＳ 明朝" w:hAnsi="ＭＳ 明朝" w:hint="eastAsia"/>
          <w:szCs w:val="21"/>
        </w:rPr>
        <w:t>令和</w:t>
      </w:r>
      <w:permStart w:id="137103963" w:edGrp="everyone"/>
      <w:r w:rsidR="00512D9B" w:rsidRPr="00BF4CB9">
        <w:rPr>
          <w:rFonts w:ascii="ＭＳ 明朝" w:eastAsia="ＭＳ 明朝" w:hAnsi="ＭＳ 明朝" w:hint="eastAsia"/>
          <w:szCs w:val="21"/>
        </w:rPr>
        <w:t xml:space="preserve">　　</w:t>
      </w:r>
      <w:permEnd w:id="137103963"/>
      <w:r w:rsidRPr="00CC3280">
        <w:rPr>
          <w:rFonts w:ascii="ＭＳ 明朝" w:eastAsia="ＭＳ 明朝" w:hAnsi="ＭＳ 明朝"/>
          <w:szCs w:val="21"/>
        </w:rPr>
        <w:t>年</w:t>
      </w:r>
      <w:permStart w:id="1776571239" w:edGrp="everyone"/>
      <w:r w:rsidR="00512D9B" w:rsidRPr="00BF4CB9">
        <w:rPr>
          <w:rFonts w:ascii="ＭＳ 明朝" w:eastAsia="ＭＳ 明朝" w:hAnsi="ＭＳ 明朝" w:hint="eastAsia"/>
          <w:szCs w:val="21"/>
        </w:rPr>
        <w:t xml:space="preserve">　　</w:t>
      </w:r>
      <w:permEnd w:id="1776571239"/>
      <w:r w:rsidRPr="00CC3280">
        <w:rPr>
          <w:rFonts w:ascii="ＭＳ 明朝" w:eastAsia="ＭＳ 明朝" w:hAnsi="ＭＳ 明朝"/>
          <w:szCs w:val="21"/>
        </w:rPr>
        <w:t>月</w:t>
      </w:r>
      <w:permStart w:id="1868000459" w:edGrp="everyone"/>
      <w:r w:rsidR="00495057">
        <w:rPr>
          <w:rFonts w:ascii="ＭＳ 明朝" w:eastAsia="ＭＳ 明朝" w:hAnsi="ＭＳ 明朝" w:hint="eastAsia"/>
          <w:szCs w:val="21"/>
        </w:rPr>
        <w:t xml:space="preserve">　</w:t>
      </w:r>
      <w:r w:rsidR="00512D9B" w:rsidRPr="00BF4CB9">
        <w:rPr>
          <w:rFonts w:ascii="ＭＳ 明朝" w:eastAsia="ＭＳ 明朝" w:hAnsi="ＭＳ 明朝" w:hint="eastAsia"/>
          <w:szCs w:val="21"/>
        </w:rPr>
        <w:t xml:space="preserve">　</w:t>
      </w:r>
      <w:r w:rsidRPr="00512D9B">
        <w:rPr>
          <w:rFonts w:ascii="ＭＳ 明朝" w:eastAsia="ＭＳ 明朝" w:hAnsi="ＭＳ 明朝"/>
          <w:szCs w:val="21"/>
        </w:rPr>
        <w:t xml:space="preserve"> </w:t>
      </w:r>
      <w:permEnd w:id="1868000459"/>
      <w:r w:rsidRPr="00CC3280">
        <w:rPr>
          <w:rFonts w:ascii="ＭＳ 明朝" w:eastAsia="ＭＳ 明朝" w:hAnsi="ＭＳ 明朝"/>
          <w:szCs w:val="21"/>
        </w:rPr>
        <w:t>日</w:t>
      </w:r>
    </w:p>
    <w:p w14:paraId="13D0B9CC" w14:textId="77777777" w:rsidR="00FA1F7C" w:rsidRPr="00495057" w:rsidRDefault="00FA1F7C" w:rsidP="00A378E9">
      <w:pPr>
        <w:ind w:right="808"/>
        <w:rPr>
          <w:rFonts w:ascii="ＭＳ 明朝" w:eastAsia="ＭＳ 明朝" w:hAnsi="ＭＳ 明朝"/>
          <w:szCs w:val="21"/>
        </w:rPr>
      </w:pPr>
    </w:p>
    <w:tbl>
      <w:tblPr>
        <w:tblStyle w:val="a7"/>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6681"/>
      </w:tblGrid>
      <w:tr w:rsidR="00A378E9" w:rsidRPr="00CC3280" w14:paraId="6E30788A" w14:textId="77777777" w:rsidTr="00CC3280">
        <w:trPr>
          <w:trHeight w:val="591"/>
        </w:trPr>
        <w:tc>
          <w:tcPr>
            <w:tcW w:w="2417" w:type="dxa"/>
            <w:vAlign w:val="center"/>
          </w:tcPr>
          <w:p w14:paraId="6EA1E352" w14:textId="61421CDB" w:rsidR="00A378E9" w:rsidRPr="00CC3280" w:rsidRDefault="00CC3280" w:rsidP="00A378E9">
            <w:pPr>
              <w:ind w:right="808"/>
              <w:rPr>
                <w:rFonts w:ascii="ＭＳ 明朝" w:eastAsia="ＭＳ 明朝" w:hAnsi="ＭＳ 明朝"/>
                <w:szCs w:val="21"/>
              </w:rPr>
            </w:pPr>
            <w:r>
              <w:rPr>
                <w:rFonts w:ascii="ＭＳ 明朝" w:eastAsia="ＭＳ 明朝" w:hAnsi="ＭＳ 明朝" w:hint="eastAsia"/>
                <w:szCs w:val="21"/>
              </w:rPr>
              <w:t>所在地</w:t>
            </w:r>
          </w:p>
        </w:tc>
        <w:tc>
          <w:tcPr>
            <w:tcW w:w="6681" w:type="dxa"/>
            <w:vAlign w:val="center"/>
          </w:tcPr>
          <w:p w14:paraId="539AA172" w14:textId="169559FA" w:rsidR="00A378E9" w:rsidRPr="00CC3280" w:rsidRDefault="00FA1F7C" w:rsidP="00A378E9">
            <w:pPr>
              <w:ind w:right="808"/>
              <w:rPr>
                <w:rFonts w:ascii="ＭＳ 明朝" w:eastAsia="ＭＳ 明朝" w:hAnsi="ＭＳ 明朝"/>
                <w:szCs w:val="21"/>
              </w:rPr>
            </w:pPr>
            <w:r w:rsidRPr="00CC3280">
              <w:rPr>
                <w:rFonts w:ascii="ＭＳ 明朝" w:eastAsia="ＭＳ 明朝" w:hAnsi="ＭＳ 明朝" w:hint="eastAsia"/>
                <w:szCs w:val="21"/>
              </w:rPr>
              <w:t>愛知県瀬戸市</w:t>
            </w:r>
            <w:r w:rsidRPr="00CC3280">
              <w:rPr>
                <w:rFonts w:ascii="ＭＳ 明朝" w:eastAsia="ＭＳ 明朝" w:hAnsi="ＭＳ 明朝"/>
                <w:szCs w:val="21"/>
              </w:rPr>
              <w:t>西追分町</w:t>
            </w:r>
            <w:r w:rsidRPr="00CC3280">
              <w:rPr>
                <w:rFonts w:ascii="ＭＳ 明朝" w:eastAsia="ＭＳ 明朝" w:hAnsi="ＭＳ 明朝" w:hint="eastAsia"/>
                <w:szCs w:val="21"/>
              </w:rPr>
              <w:t>160番地</w:t>
            </w:r>
          </w:p>
        </w:tc>
      </w:tr>
      <w:tr w:rsidR="00A378E9" w:rsidRPr="00CC3280" w14:paraId="342E41DE" w14:textId="77777777" w:rsidTr="00CC3280">
        <w:trPr>
          <w:trHeight w:val="572"/>
        </w:trPr>
        <w:tc>
          <w:tcPr>
            <w:tcW w:w="2417" w:type="dxa"/>
            <w:vAlign w:val="center"/>
          </w:tcPr>
          <w:p w14:paraId="548D3613" w14:textId="2C6FB121" w:rsidR="00A378E9" w:rsidRPr="00CC3280" w:rsidRDefault="00A378E9" w:rsidP="00A378E9">
            <w:pPr>
              <w:ind w:right="808"/>
              <w:rPr>
                <w:rFonts w:ascii="ＭＳ 明朝" w:eastAsia="ＭＳ 明朝" w:hAnsi="ＭＳ 明朝"/>
                <w:szCs w:val="21"/>
              </w:rPr>
            </w:pPr>
            <w:r w:rsidRPr="00CC3280">
              <w:rPr>
                <w:rFonts w:ascii="ＭＳ 明朝" w:eastAsia="ＭＳ 明朝" w:hAnsi="ＭＳ 明朝" w:hint="eastAsia"/>
                <w:szCs w:val="21"/>
              </w:rPr>
              <w:t>名称</w:t>
            </w:r>
          </w:p>
        </w:tc>
        <w:tc>
          <w:tcPr>
            <w:tcW w:w="6681" w:type="dxa"/>
            <w:vAlign w:val="center"/>
          </w:tcPr>
          <w:p w14:paraId="48605F21" w14:textId="27507B83" w:rsidR="00A378E9" w:rsidRPr="00CC3280" w:rsidRDefault="00FA1F7C" w:rsidP="00A378E9">
            <w:pPr>
              <w:ind w:right="808"/>
              <w:rPr>
                <w:rFonts w:ascii="ＭＳ 明朝" w:eastAsia="ＭＳ 明朝" w:hAnsi="ＭＳ 明朝"/>
                <w:szCs w:val="21"/>
              </w:rPr>
            </w:pPr>
            <w:r w:rsidRPr="00CC3280">
              <w:rPr>
                <w:rFonts w:ascii="ＭＳ 明朝" w:eastAsia="ＭＳ 明朝" w:hAnsi="ＭＳ 明朝" w:hint="eastAsia"/>
                <w:szCs w:val="21"/>
              </w:rPr>
              <w:t>公立陶生</w:t>
            </w:r>
            <w:r w:rsidR="00F229ED" w:rsidRPr="00CC3280">
              <w:rPr>
                <w:rFonts w:ascii="ＭＳ 明朝" w:eastAsia="ＭＳ 明朝" w:hAnsi="ＭＳ 明朝" w:hint="eastAsia"/>
                <w:szCs w:val="21"/>
              </w:rPr>
              <w:t>病院</w:t>
            </w:r>
          </w:p>
        </w:tc>
      </w:tr>
      <w:tr w:rsidR="00A378E9" w:rsidRPr="00CC3280" w14:paraId="36D432AA" w14:textId="77777777" w:rsidTr="00CC3280">
        <w:trPr>
          <w:trHeight w:val="591"/>
        </w:trPr>
        <w:tc>
          <w:tcPr>
            <w:tcW w:w="2417" w:type="dxa"/>
            <w:vAlign w:val="center"/>
          </w:tcPr>
          <w:p w14:paraId="6DA1A30F" w14:textId="601CD95B" w:rsidR="00A378E9" w:rsidRPr="00CC3280" w:rsidRDefault="00A378E9" w:rsidP="00A378E9">
            <w:pPr>
              <w:ind w:right="808"/>
              <w:rPr>
                <w:rFonts w:ascii="ＭＳ 明朝" w:eastAsia="ＭＳ 明朝" w:hAnsi="ＭＳ 明朝"/>
                <w:szCs w:val="21"/>
              </w:rPr>
            </w:pPr>
            <w:r w:rsidRPr="00CC3280">
              <w:rPr>
                <w:rFonts w:ascii="ＭＳ 明朝" w:eastAsia="ＭＳ 明朝" w:hAnsi="ＭＳ 明朝" w:hint="eastAsia"/>
                <w:szCs w:val="21"/>
              </w:rPr>
              <w:t xml:space="preserve">代表者氏名　</w:t>
            </w:r>
          </w:p>
        </w:tc>
        <w:tc>
          <w:tcPr>
            <w:tcW w:w="6681" w:type="dxa"/>
            <w:vAlign w:val="center"/>
          </w:tcPr>
          <w:p w14:paraId="6CF9663D" w14:textId="74DF814D" w:rsidR="00A378E9" w:rsidRPr="00CC3280" w:rsidRDefault="00495057" w:rsidP="005F5183">
            <w:pPr>
              <w:ind w:right="808"/>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F229ED" w:rsidRPr="00CC3280">
              <w:rPr>
                <w:rFonts w:ascii="ＭＳ 明朝" w:eastAsia="ＭＳ 明朝" w:hAnsi="ＭＳ 明朝" w:hint="eastAsia"/>
                <w:szCs w:val="21"/>
              </w:rPr>
              <w:t xml:space="preserve">　印</w:t>
            </w:r>
          </w:p>
        </w:tc>
      </w:tr>
    </w:tbl>
    <w:p w14:paraId="0F7815E8" w14:textId="02F1AA91" w:rsidR="00A378E9" w:rsidRPr="00CC3280" w:rsidRDefault="00A378E9" w:rsidP="00C43C1F">
      <w:pPr>
        <w:ind w:right="808"/>
        <w:rPr>
          <w:rFonts w:ascii="ＭＳ 明朝" w:eastAsia="ＭＳ 明朝" w:hAnsi="ＭＳ 明朝"/>
          <w:szCs w:val="21"/>
        </w:rPr>
      </w:pPr>
    </w:p>
    <w:tbl>
      <w:tblPr>
        <w:tblStyle w:val="a7"/>
        <w:tblW w:w="9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6747"/>
      </w:tblGrid>
      <w:tr w:rsidR="00F229ED" w:rsidRPr="00CC3280" w14:paraId="79219C96" w14:textId="77777777" w:rsidTr="00CC3280">
        <w:trPr>
          <w:trHeight w:val="580"/>
        </w:trPr>
        <w:tc>
          <w:tcPr>
            <w:tcW w:w="2441" w:type="dxa"/>
            <w:vAlign w:val="center"/>
          </w:tcPr>
          <w:p w14:paraId="5BFF5F15" w14:textId="00AC9777" w:rsidR="00F229ED" w:rsidRPr="00CC3280" w:rsidRDefault="00F229ED" w:rsidP="005E7AB3">
            <w:pPr>
              <w:ind w:right="808"/>
              <w:rPr>
                <w:rFonts w:ascii="ＭＳ 明朝" w:eastAsia="ＭＳ 明朝" w:hAnsi="ＭＳ 明朝"/>
                <w:szCs w:val="21"/>
              </w:rPr>
            </w:pPr>
          </w:p>
        </w:tc>
        <w:tc>
          <w:tcPr>
            <w:tcW w:w="6747" w:type="dxa"/>
            <w:vAlign w:val="center"/>
          </w:tcPr>
          <w:p w14:paraId="6EEF9B31" w14:textId="783B4F9F" w:rsidR="00F229ED" w:rsidRPr="00CC3280" w:rsidRDefault="00F229ED" w:rsidP="005E7AB3">
            <w:pPr>
              <w:ind w:right="808"/>
              <w:rPr>
                <w:rFonts w:ascii="ＭＳ 明朝" w:eastAsia="ＭＳ 明朝" w:hAnsi="ＭＳ 明朝"/>
                <w:color w:val="FF0000"/>
                <w:szCs w:val="21"/>
              </w:rPr>
            </w:pPr>
          </w:p>
        </w:tc>
      </w:tr>
      <w:tr w:rsidR="00F229ED" w:rsidRPr="00CC3280" w14:paraId="65B49A4E" w14:textId="77777777" w:rsidTr="00CC3280">
        <w:trPr>
          <w:trHeight w:val="562"/>
        </w:trPr>
        <w:tc>
          <w:tcPr>
            <w:tcW w:w="2441" w:type="dxa"/>
            <w:vAlign w:val="center"/>
          </w:tcPr>
          <w:p w14:paraId="19811504" w14:textId="598BDDEB" w:rsidR="00F229ED" w:rsidRPr="00CC3280" w:rsidRDefault="00FA1F7C" w:rsidP="005E7AB3">
            <w:pPr>
              <w:ind w:right="808"/>
              <w:rPr>
                <w:rFonts w:ascii="ＭＳ 明朝" w:eastAsia="ＭＳ 明朝" w:hAnsi="ＭＳ 明朝"/>
                <w:szCs w:val="21"/>
              </w:rPr>
            </w:pPr>
            <w:r w:rsidRPr="00CC3280">
              <w:rPr>
                <w:rFonts w:ascii="ＭＳ 明朝" w:eastAsia="ＭＳ 明朝" w:hAnsi="ＭＳ 明朝" w:hint="eastAsia"/>
                <w:szCs w:val="21"/>
              </w:rPr>
              <w:t>薬剤師会</w:t>
            </w:r>
            <w:r w:rsidR="00F229ED" w:rsidRPr="00CC3280">
              <w:rPr>
                <w:rFonts w:ascii="ＭＳ 明朝" w:eastAsia="ＭＳ 明朝" w:hAnsi="ＭＳ 明朝" w:hint="eastAsia"/>
                <w:szCs w:val="21"/>
              </w:rPr>
              <w:t>名称</w:t>
            </w:r>
          </w:p>
        </w:tc>
        <w:tc>
          <w:tcPr>
            <w:tcW w:w="6747" w:type="dxa"/>
            <w:vAlign w:val="center"/>
          </w:tcPr>
          <w:p w14:paraId="080FEAEF" w14:textId="520115F6" w:rsidR="00F229ED" w:rsidRPr="00CC3280" w:rsidRDefault="00FA1F7C" w:rsidP="00FA1F7C">
            <w:pPr>
              <w:ind w:right="808"/>
              <w:rPr>
                <w:rFonts w:ascii="ＭＳ 明朝" w:eastAsia="ＭＳ 明朝" w:hAnsi="ＭＳ 明朝"/>
                <w:szCs w:val="21"/>
              </w:rPr>
            </w:pPr>
            <w:permStart w:id="1578254505" w:edGrp="everyone"/>
            <w:r w:rsidRPr="00CC3280">
              <w:rPr>
                <w:rFonts w:ascii="ＭＳ 明朝" w:eastAsia="ＭＳ 明朝" w:hAnsi="ＭＳ 明朝" w:hint="eastAsia"/>
                <w:szCs w:val="21"/>
              </w:rPr>
              <w:t xml:space="preserve">　</w:t>
            </w:r>
            <w:r w:rsidRPr="00CC3280">
              <w:rPr>
                <w:rFonts w:ascii="ＭＳ 明朝" w:eastAsia="ＭＳ 明朝" w:hAnsi="ＭＳ 明朝"/>
                <w:szCs w:val="21"/>
              </w:rPr>
              <w:t xml:space="preserve">　　　　　　</w:t>
            </w:r>
            <w:r w:rsidR="00495057">
              <w:rPr>
                <w:rFonts w:ascii="ＭＳ 明朝" w:eastAsia="ＭＳ 明朝" w:hAnsi="ＭＳ 明朝" w:hint="eastAsia"/>
                <w:szCs w:val="21"/>
              </w:rPr>
              <w:t xml:space="preserve">　</w:t>
            </w:r>
            <w:r w:rsidR="00495057">
              <w:rPr>
                <w:rFonts w:ascii="ＭＳ 明朝" w:eastAsia="ＭＳ 明朝" w:hAnsi="ＭＳ 明朝"/>
                <w:szCs w:val="21"/>
              </w:rPr>
              <w:t xml:space="preserve">　　　　　　　　　</w:t>
            </w:r>
            <w:permEnd w:id="1578254505"/>
            <w:r w:rsidR="00495057">
              <w:rPr>
                <w:rFonts w:ascii="ＭＳ 明朝" w:eastAsia="ＭＳ 明朝" w:hAnsi="ＭＳ 明朝"/>
                <w:szCs w:val="21"/>
              </w:rPr>
              <w:t xml:space="preserve">　</w:t>
            </w:r>
            <w:r w:rsidRPr="00CC3280">
              <w:rPr>
                <w:rFonts w:ascii="ＭＳ 明朝" w:eastAsia="ＭＳ 明朝" w:hAnsi="ＭＳ 明朝"/>
                <w:szCs w:val="21"/>
              </w:rPr>
              <w:t xml:space="preserve">　</w:t>
            </w:r>
          </w:p>
        </w:tc>
      </w:tr>
      <w:tr w:rsidR="00F229ED" w:rsidRPr="00CC3280" w14:paraId="19AEA93F" w14:textId="77777777" w:rsidTr="00CC3280">
        <w:trPr>
          <w:trHeight w:val="580"/>
        </w:trPr>
        <w:tc>
          <w:tcPr>
            <w:tcW w:w="2441" w:type="dxa"/>
            <w:vAlign w:val="center"/>
          </w:tcPr>
          <w:p w14:paraId="5C90871D" w14:textId="77777777" w:rsidR="00F229ED" w:rsidRPr="00CC3280" w:rsidRDefault="00F229ED" w:rsidP="005E7AB3">
            <w:pPr>
              <w:ind w:right="808"/>
              <w:rPr>
                <w:rFonts w:ascii="ＭＳ 明朝" w:eastAsia="ＭＳ 明朝" w:hAnsi="ＭＳ 明朝"/>
                <w:szCs w:val="21"/>
              </w:rPr>
            </w:pPr>
            <w:r w:rsidRPr="00CC3280">
              <w:rPr>
                <w:rFonts w:ascii="ＭＳ 明朝" w:eastAsia="ＭＳ 明朝" w:hAnsi="ＭＳ 明朝" w:hint="eastAsia"/>
                <w:szCs w:val="21"/>
              </w:rPr>
              <w:t xml:space="preserve">代表者氏名　</w:t>
            </w:r>
          </w:p>
        </w:tc>
        <w:tc>
          <w:tcPr>
            <w:tcW w:w="6747" w:type="dxa"/>
            <w:vAlign w:val="center"/>
          </w:tcPr>
          <w:p w14:paraId="2F9C4924" w14:textId="0315584E" w:rsidR="00F229ED" w:rsidRPr="00CC3280" w:rsidRDefault="00F229ED" w:rsidP="005E7AB3">
            <w:pPr>
              <w:ind w:right="808"/>
              <w:rPr>
                <w:rFonts w:ascii="ＭＳ 明朝" w:eastAsia="ＭＳ 明朝" w:hAnsi="ＭＳ 明朝"/>
                <w:szCs w:val="21"/>
              </w:rPr>
            </w:pPr>
            <w:permStart w:id="1198813870" w:edGrp="everyone"/>
            <w:r w:rsidRPr="00CC3280">
              <w:rPr>
                <w:rFonts w:ascii="ＭＳ 明朝" w:eastAsia="ＭＳ 明朝" w:hAnsi="ＭＳ 明朝" w:hint="eastAsia"/>
                <w:szCs w:val="21"/>
              </w:rPr>
              <w:t xml:space="preserve">　　　　　　　　　　　　　　　　　</w:t>
            </w:r>
            <w:permEnd w:id="1198813870"/>
            <w:r w:rsidRPr="00CC3280">
              <w:rPr>
                <w:rFonts w:ascii="ＭＳ 明朝" w:eastAsia="ＭＳ 明朝" w:hAnsi="ＭＳ 明朝" w:hint="eastAsia"/>
                <w:szCs w:val="21"/>
              </w:rPr>
              <w:t xml:space="preserve">　印</w:t>
            </w:r>
          </w:p>
        </w:tc>
      </w:tr>
    </w:tbl>
    <w:p w14:paraId="0C29309B" w14:textId="77777777" w:rsidR="00F229ED" w:rsidRPr="00CC3280" w:rsidRDefault="00F229ED" w:rsidP="00C43C1F">
      <w:pPr>
        <w:ind w:right="808"/>
        <w:rPr>
          <w:rFonts w:ascii="ＭＳ 明朝" w:eastAsia="ＭＳ 明朝" w:hAnsi="ＭＳ 明朝"/>
          <w:szCs w:val="21"/>
        </w:rPr>
      </w:pPr>
    </w:p>
    <w:sectPr w:rsidR="00F229ED" w:rsidRPr="00CC3280" w:rsidSect="00D5748D">
      <w:headerReference w:type="default" r:id="rId8"/>
      <w:footerReference w:type="default" r:id="rId9"/>
      <w:pgSz w:w="11906" w:h="16838" w:code="9"/>
      <w:pgMar w:top="1701" w:right="1418" w:bottom="1418" w:left="1418" w:header="851" w:footer="992" w:gutter="0"/>
      <w:pgNumType w:fmt="numberInDash"/>
      <w:cols w:space="425"/>
      <w:docGrid w:type="linesAndChars" w:linePitch="32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F2D5C" w14:textId="77777777" w:rsidR="008E18AE" w:rsidRDefault="008E18AE" w:rsidP="00BE7738">
      <w:r>
        <w:separator/>
      </w:r>
    </w:p>
  </w:endnote>
  <w:endnote w:type="continuationSeparator" w:id="0">
    <w:p w14:paraId="33E10EDE" w14:textId="77777777" w:rsidR="008E18AE" w:rsidRDefault="008E18AE" w:rsidP="00BE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Malgun Gothic Semilight"/>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66185"/>
      <w:docPartObj>
        <w:docPartGallery w:val="Page Numbers (Bottom of Page)"/>
        <w:docPartUnique/>
      </w:docPartObj>
    </w:sdtPr>
    <w:sdtEndPr/>
    <w:sdtContent>
      <w:p w14:paraId="10AA9BD6" w14:textId="1D9688BF" w:rsidR="00405D08" w:rsidRDefault="00405D08">
        <w:pPr>
          <w:pStyle w:val="aa"/>
          <w:jc w:val="center"/>
        </w:pPr>
        <w:r>
          <w:fldChar w:fldCharType="begin"/>
        </w:r>
        <w:r>
          <w:instrText>PAGE   \* MERGEFORMAT</w:instrText>
        </w:r>
        <w:r>
          <w:fldChar w:fldCharType="separate"/>
        </w:r>
        <w:r w:rsidR="00E076F3" w:rsidRPr="00E076F3">
          <w:rPr>
            <w:rFonts w:asciiTheme="minorEastAsia" w:eastAsiaTheme="minorEastAsia" w:hAnsiTheme="minorEastAsia"/>
            <w:noProof/>
            <w:lang w:val="ja-JP"/>
          </w:rPr>
          <w:t>-</w:t>
        </w:r>
        <w:r w:rsidR="00E076F3" w:rsidRPr="00E076F3">
          <w:rPr>
            <w:rFonts w:asciiTheme="minorEastAsia" w:eastAsiaTheme="minorEastAsia" w:hAnsiTheme="minorEastAsia"/>
            <w:noProof/>
          </w:rPr>
          <w:t xml:space="preserve"> 2 -</w:t>
        </w:r>
        <w:r>
          <w:fldChar w:fldCharType="end"/>
        </w:r>
      </w:p>
    </w:sdtContent>
  </w:sdt>
  <w:p w14:paraId="5C1E9ECB" w14:textId="77777777" w:rsidR="0099175B" w:rsidRDefault="009917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0158" w14:textId="77777777" w:rsidR="008E18AE" w:rsidRDefault="008E18AE" w:rsidP="00BE7738">
      <w:r>
        <w:separator/>
      </w:r>
    </w:p>
  </w:footnote>
  <w:footnote w:type="continuationSeparator" w:id="0">
    <w:p w14:paraId="054A87B9" w14:textId="77777777" w:rsidR="008E18AE" w:rsidRDefault="008E18AE" w:rsidP="00BE7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3577" w14:textId="7F47239C" w:rsidR="007C4EA8" w:rsidRPr="0099175B" w:rsidRDefault="007C4EA8" w:rsidP="00F61869">
    <w:pPr>
      <w:pStyle w:val="a8"/>
      <w:tabs>
        <w:tab w:val="clear" w:pos="8504"/>
        <w:tab w:val="right" w:pos="9070"/>
      </w:tabs>
      <w:rPr>
        <w:rFonts w:ascii="ＭＳ 明朝" w:eastAsia="ＭＳ 明朝" w:hAnsi="ＭＳ 明朝"/>
      </w:rPr>
    </w:pPr>
    <w:r w:rsidRPr="0099175B">
      <w:rPr>
        <w:rFonts w:ascii="ＭＳ 明朝" w:eastAsia="ＭＳ 明朝" w:hAnsi="ＭＳ 明朝" w:hint="eastAsia"/>
      </w:rPr>
      <w:t>様式-1</w:t>
    </w:r>
    <w:r w:rsidR="00F61869">
      <w:rPr>
        <w:rFonts w:ascii="ＭＳ 明朝" w:eastAsia="ＭＳ 明朝" w:hAnsi="ＭＳ 明朝"/>
      </w:rPr>
      <w:tab/>
    </w:r>
    <w:r w:rsidR="00F61869">
      <w:rPr>
        <w:rFonts w:ascii="ＭＳ 明朝" w:eastAsia="ＭＳ 明朝" w:hAnsi="ＭＳ 明朝"/>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035F2"/>
    <w:multiLevelType w:val="hybridMultilevel"/>
    <w:tmpl w:val="53789E72"/>
    <w:lvl w:ilvl="0" w:tplc="B90C7D3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cumentProtection w:edit="readOnly" w:formatting="1" w:enforcement="1" w:cryptProviderType="rsaAES" w:cryptAlgorithmClass="hash" w:cryptAlgorithmType="typeAny" w:cryptAlgorithmSid="14" w:cryptSpinCount="100000" w:hash="BoJsU1EVYGpyBMe2N0youdQnPazDaIOCzRqp8dDnJiA21n3xAm4DjTft/Ry19wBRy0oLCwayWi8VCH/t81F6Jg==" w:salt="qve90zEA0p0QJIJPHOZmUw=="/>
  <w:defaultTabStop w:val="840"/>
  <w:drawingGridHorizontalSpacing w:val="101"/>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7C"/>
    <w:rsid w:val="000214A9"/>
    <w:rsid w:val="00037D4C"/>
    <w:rsid w:val="00086BB0"/>
    <w:rsid w:val="00086F33"/>
    <w:rsid w:val="000B7F91"/>
    <w:rsid w:val="00101D6E"/>
    <w:rsid w:val="00111B2D"/>
    <w:rsid w:val="00141F60"/>
    <w:rsid w:val="001456A2"/>
    <w:rsid w:val="001A5CD2"/>
    <w:rsid w:val="001D7D4B"/>
    <w:rsid w:val="002A288F"/>
    <w:rsid w:val="002A3D8F"/>
    <w:rsid w:val="002E033C"/>
    <w:rsid w:val="003B567C"/>
    <w:rsid w:val="003F51C8"/>
    <w:rsid w:val="00405D08"/>
    <w:rsid w:val="004105BD"/>
    <w:rsid w:val="00434102"/>
    <w:rsid w:val="00460370"/>
    <w:rsid w:val="00495057"/>
    <w:rsid w:val="004B08E5"/>
    <w:rsid w:val="00512D9B"/>
    <w:rsid w:val="00585533"/>
    <w:rsid w:val="005F5183"/>
    <w:rsid w:val="00634F94"/>
    <w:rsid w:val="00646C9B"/>
    <w:rsid w:val="00654107"/>
    <w:rsid w:val="00670909"/>
    <w:rsid w:val="006E60B2"/>
    <w:rsid w:val="00730189"/>
    <w:rsid w:val="007365EE"/>
    <w:rsid w:val="00751ABA"/>
    <w:rsid w:val="007C4EA8"/>
    <w:rsid w:val="007F5E21"/>
    <w:rsid w:val="00807D51"/>
    <w:rsid w:val="0085380F"/>
    <w:rsid w:val="008547CB"/>
    <w:rsid w:val="008912C2"/>
    <w:rsid w:val="008A0BE0"/>
    <w:rsid w:val="008E18AE"/>
    <w:rsid w:val="00980949"/>
    <w:rsid w:val="0099175B"/>
    <w:rsid w:val="009C4922"/>
    <w:rsid w:val="00A24514"/>
    <w:rsid w:val="00A378E9"/>
    <w:rsid w:val="00AA739E"/>
    <w:rsid w:val="00AB5E68"/>
    <w:rsid w:val="00BC0ACE"/>
    <w:rsid w:val="00BE7738"/>
    <w:rsid w:val="00BF4CB9"/>
    <w:rsid w:val="00C4260B"/>
    <w:rsid w:val="00C43C1F"/>
    <w:rsid w:val="00CC3280"/>
    <w:rsid w:val="00CD7A73"/>
    <w:rsid w:val="00CE6549"/>
    <w:rsid w:val="00D5748D"/>
    <w:rsid w:val="00DC37D7"/>
    <w:rsid w:val="00E076F3"/>
    <w:rsid w:val="00F03FE9"/>
    <w:rsid w:val="00F229ED"/>
    <w:rsid w:val="00F61869"/>
    <w:rsid w:val="00FA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FBF40D"/>
  <w15:chartTrackingRefBased/>
  <w15:docId w15:val="{8706A1F8-E02B-499A-8AC7-974D57C2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9ED"/>
    <w:pPr>
      <w:widowControl w:val="0"/>
      <w:jc w:val="both"/>
    </w:pPr>
    <w:rPr>
      <w:rFonts w:ascii="BIZ UDPゴシック" w:hAnsi="BIZ UDP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67C"/>
    <w:pPr>
      <w:jc w:val="center"/>
    </w:pPr>
  </w:style>
  <w:style w:type="character" w:customStyle="1" w:styleId="a4">
    <w:name w:val="記 (文字)"/>
    <w:basedOn w:val="a0"/>
    <w:link w:val="a3"/>
    <w:uiPriority w:val="99"/>
    <w:rsid w:val="003B567C"/>
  </w:style>
  <w:style w:type="paragraph" w:styleId="a5">
    <w:name w:val="Closing"/>
    <w:basedOn w:val="a"/>
    <w:link w:val="a6"/>
    <w:uiPriority w:val="99"/>
    <w:unhideWhenUsed/>
    <w:rsid w:val="003B567C"/>
    <w:pPr>
      <w:jc w:val="right"/>
    </w:pPr>
  </w:style>
  <w:style w:type="character" w:customStyle="1" w:styleId="a6">
    <w:name w:val="結語 (文字)"/>
    <w:basedOn w:val="a0"/>
    <w:link w:val="a5"/>
    <w:uiPriority w:val="99"/>
    <w:rsid w:val="003B567C"/>
  </w:style>
  <w:style w:type="table" w:styleId="a7">
    <w:name w:val="Table Grid"/>
    <w:basedOn w:val="a1"/>
    <w:uiPriority w:val="39"/>
    <w:rsid w:val="00A3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7738"/>
    <w:pPr>
      <w:tabs>
        <w:tab w:val="center" w:pos="4252"/>
        <w:tab w:val="right" w:pos="8504"/>
      </w:tabs>
      <w:snapToGrid w:val="0"/>
    </w:pPr>
  </w:style>
  <w:style w:type="character" w:customStyle="1" w:styleId="a9">
    <w:name w:val="ヘッダー (文字)"/>
    <w:basedOn w:val="a0"/>
    <w:link w:val="a8"/>
    <w:uiPriority w:val="99"/>
    <w:rsid w:val="00BE7738"/>
    <w:rPr>
      <w:rFonts w:ascii="BIZ UDPゴシック" w:hAnsi="BIZ UDPゴシック"/>
    </w:rPr>
  </w:style>
  <w:style w:type="paragraph" w:styleId="aa">
    <w:name w:val="footer"/>
    <w:basedOn w:val="a"/>
    <w:link w:val="ab"/>
    <w:uiPriority w:val="99"/>
    <w:unhideWhenUsed/>
    <w:rsid w:val="00BE7738"/>
    <w:pPr>
      <w:tabs>
        <w:tab w:val="center" w:pos="4252"/>
        <w:tab w:val="right" w:pos="8504"/>
      </w:tabs>
      <w:snapToGrid w:val="0"/>
    </w:pPr>
  </w:style>
  <w:style w:type="character" w:customStyle="1" w:styleId="ab">
    <w:name w:val="フッター (文字)"/>
    <w:basedOn w:val="a0"/>
    <w:link w:val="aa"/>
    <w:uiPriority w:val="99"/>
    <w:rsid w:val="00BE7738"/>
    <w:rPr>
      <w:rFonts w:ascii="BIZ UDPゴシック" w:hAnsi="BIZ UDPゴシック"/>
    </w:rPr>
  </w:style>
  <w:style w:type="paragraph" w:styleId="ac">
    <w:name w:val="List Paragraph"/>
    <w:basedOn w:val="a"/>
    <w:uiPriority w:val="34"/>
    <w:qFormat/>
    <w:rsid w:val="00101D6E"/>
    <w:pPr>
      <w:ind w:leftChars="400" w:left="840"/>
    </w:pPr>
  </w:style>
  <w:style w:type="paragraph" w:styleId="ad">
    <w:name w:val="Balloon Text"/>
    <w:basedOn w:val="a"/>
    <w:link w:val="ae"/>
    <w:uiPriority w:val="99"/>
    <w:semiHidden/>
    <w:unhideWhenUsed/>
    <w:rsid w:val="007301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CB55-BABA-4CA2-84AE-8AECADCB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1102</Characters>
  <Application>Microsoft Office Word</Application>
  <DocSecurity>12</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11815</dc:creator>
  <cp:keywords/>
  <dc:description/>
  <cp:lastModifiedBy>Windows ユーザー</cp:lastModifiedBy>
  <cp:revision>2</cp:revision>
  <cp:lastPrinted>2024-05-21T23:15:00Z</cp:lastPrinted>
  <dcterms:created xsi:type="dcterms:W3CDTF">2024-05-28T06:27:00Z</dcterms:created>
  <dcterms:modified xsi:type="dcterms:W3CDTF">2024-05-28T06:27:00Z</dcterms:modified>
</cp:coreProperties>
</file>